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9FDA80" w14:textId="244D00C3" w:rsidR="002D519D" w:rsidRPr="00E7083C" w:rsidRDefault="00F7342D" w:rsidP="00BC2AC4">
      <w:pPr>
        <w:pStyle w:val="berschrift1"/>
      </w:pPr>
      <w:bookmarkStart w:id="0" w:name="_Toc9597747"/>
      <w:r w:rsidRPr="00BC2AC4">
        <w:t>Theoretische</w:t>
      </w:r>
      <w:r w:rsidRPr="00E7083C">
        <w:t xml:space="preserve"> Grundlagen</w:t>
      </w:r>
      <w:bookmarkEnd w:id="0"/>
    </w:p>
    <w:p w14:paraId="678E23B5" w14:textId="1E06903C" w:rsidR="00732274" w:rsidRPr="00BC2AC4" w:rsidRDefault="00732274" w:rsidP="00BC2AC4">
      <w:pPr>
        <w:pStyle w:val="berschrift2"/>
        <w:framePr w:wrap="around"/>
      </w:pPr>
      <w:bookmarkStart w:id="1" w:name="_Toc9597748"/>
      <w:r w:rsidRPr="00BC2AC4">
        <w:t>EMI Filter</w:t>
      </w:r>
      <w:bookmarkEnd w:id="1"/>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3F464534"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Ferit 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5A5037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527C14B1">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30655" cy="1244485"/>
                    </a:xfrm>
                    <a:prstGeom prst="rect">
                      <a:avLst/>
                    </a:prstGeom>
                  </pic:spPr>
                </pic:pic>
              </a:graphicData>
            </a:graphic>
          </wp:inline>
        </w:drawing>
      </w:r>
    </w:p>
    <w:p w14:paraId="70733471" w14:textId="49BD5F9F" w:rsidR="00427F9A" w:rsidRPr="00D9423C" w:rsidRDefault="00D9423C" w:rsidP="00D9423C">
      <w:pPr>
        <w:pStyle w:val="Beschriftung"/>
        <w:rPr>
          <w:i w:val="0"/>
          <w:color w:val="auto"/>
          <w:sz w:val="16"/>
        </w:rPr>
      </w:pPr>
      <w:bookmarkStart w:id="2" w:name="_Toc4188506"/>
      <w:bookmarkStart w:id="3" w:name="_Toc4236488"/>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534834">
        <w:rPr>
          <w:i w:val="0"/>
          <w:noProof/>
          <w:color w:val="auto"/>
          <w:sz w:val="16"/>
        </w:rPr>
        <w:t>1</w:t>
      </w:r>
      <w:r w:rsidRPr="00D9423C">
        <w:rPr>
          <w:i w:val="0"/>
          <w:color w:val="auto"/>
          <w:sz w:val="16"/>
        </w:rPr>
        <w:fldChar w:fldCharType="end"/>
      </w:r>
      <w:r w:rsidRPr="00D9423C">
        <w:rPr>
          <w:i w:val="0"/>
          <w:color w:val="auto"/>
          <w:sz w:val="16"/>
        </w:rPr>
        <w:t>:Schaltung des FN 2020 Filters (Schaffner), sowie der Filter selbst</w:t>
      </w:r>
      <w:bookmarkEnd w:id="2"/>
      <w:bookmarkEnd w:id="3"/>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09CC9BDA" w14:textId="686B14CC" w:rsidR="00427F9A" w:rsidRPr="00E7083C"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r w:rsidR="00987A04" w:rsidRPr="00E7083C">
        <w:t xml:space="preserve"> </w:t>
      </w:r>
      <w:sdt>
        <w:sdtPr>
          <w:id w:val="-482315574"/>
          <w:citation/>
        </w:sdtPr>
        <w:sdtEnd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429E633F" w14:textId="797331E0" w:rsidR="005E7980" w:rsidRPr="00E7083C" w:rsidRDefault="000F25F7" w:rsidP="00427F9A">
      <w:pPr>
        <w:pStyle w:val="berschrift2"/>
        <w:framePr w:wrap="around"/>
      </w:pPr>
      <w:bookmarkStart w:id="4" w:name="_Toc9597749"/>
      <w:r w:rsidRPr="00427F9A">
        <w:t>Störungsarten</w:t>
      </w:r>
      <w:bookmarkEnd w:id="4"/>
    </w:p>
    <w:p w14:paraId="534D5E94" w14:textId="5A322583" w:rsidR="000F25F7" w:rsidRPr="00E7083C" w:rsidRDefault="000F25F7" w:rsidP="00BD3B17"/>
    <w:p w14:paraId="42968E66" w14:textId="77777777" w:rsidR="003D4B0A" w:rsidRDefault="00612260" w:rsidP="00BD3B17">
      <w:r w:rsidRPr="00E7083C">
        <w:t>Die existierenden EMV Normen gelten für das Gesamtrauschen. Doch in der Praxis wird einfachheitshalber die Gesamtstörung in Gleichtaktrauschen, Comon Mode (</w:t>
      </w:r>
      <w:r w:rsidR="00436121" w:rsidRPr="00E7083C">
        <w:t>C</w:t>
      </w:r>
      <w:r w:rsidRPr="00E7083C">
        <w:t>M) und Gegentaktrauschen, D</w:t>
      </w:r>
      <w:r w:rsidR="00CD5A2C">
        <w:t>ifferential</w:t>
      </w:r>
      <w:r w:rsidRPr="00E7083C">
        <w:t xml:space="preserve"> Mode (DM) gesprochen. </w:t>
      </w:r>
    </w:p>
    <w:p w14:paraId="129EED51" w14:textId="2892D6FE" w:rsidR="00BC5625" w:rsidRPr="00E7083C" w:rsidRDefault="009977AC" w:rsidP="00BD3B17">
      <w:r w:rsidRPr="009977AC">
        <w:rPr>
          <w:highlight w:val="yellow"/>
        </w:rPr>
        <w:t xml:space="preserve">TODO Erklären </w:t>
      </w:r>
      <w:r w:rsidR="005074E3">
        <w:rPr>
          <w:highlight w:val="yellow"/>
        </w:rPr>
        <w:t>U</w:t>
      </w:r>
      <w:r w:rsidRPr="009977AC">
        <w:rPr>
          <w:highlight w:val="yellow"/>
        </w:rPr>
        <w:t>nterschied und Ursache CM / DM M</w:t>
      </w:r>
      <w:r w:rsidR="00DA3AA6">
        <w:rPr>
          <w:highlight w:val="yellow"/>
        </w:rPr>
        <w:t>o</w:t>
      </w:r>
      <w:r w:rsidRPr="009977AC">
        <w:rPr>
          <w:highlight w:val="yellow"/>
        </w:rPr>
        <w:t>de</w:t>
      </w:r>
    </w:p>
    <w:p w14:paraId="05400E70" w14:textId="77777777" w:rsidR="00534834" w:rsidRDefault="00725F19" w:rsidP="00534834">
      <w:pPr>
        <w:keepNext/>
        <w:tabs>
          <w:tab w:val="left" w:pos="1276"/>
          <w:tab w:val="left" w:pos="4962"/>
        </w:tabs>
      </w:pPr>
      <w:r w:rsidRPr="00E7083C">
        <w:rPr>
          <w:noProof/>
        </w:rPr>
        <w:lastRenderedPageBreak/>
        <w:tab/>
      </w:r>
      <w:r w:rsidR="008B31E2" w:rsidRPr="00E7083C">
        <w:rPr>
          <w:noProof/>
          <w:lang w:eastAsia="de-CH"/>
        </w:rPr>
        <w:drawing>
          <wp:inline distT="0" distB="0" distL="0" distR="0" wp14:anchorId="45C4E329" wp14:editId="54FFECD5">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368846D9">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73F0613E" w:rsidR="00D9423C" w:rsidRPr="00D9423C" w:rsidRDefault="00534834" w:rsidP="00534834">
      <w:pPr>
        <w:pStyle w:val="Beschriftung"/>
        <w:jc w:val="center"/>
        <w:rPr>
          <w:noProof/>
        </w:rPr>
      </w:pPr>
      <w:r>
        <w:t xml:space="preserve">Abbildung </w:t>
      </w:r>
      <w:r>
        <w:fldChar w:fldCharType="begin"/>
      </w:r>
      <w:r>
        <w:instrText xml:space="preserve"> SEQ Abbildung \* ARABIC </w:instrText>
      </w:r>
      <w:r>
        <w:fldChar w:fldCharType="separate"/>
      </w:r>
      <w:r>
        <w:rPr>
          <w:noProof/>
        </w:rPr>
        <w:t>2</w:t>
      </w:r>
      <w:r>
        <w:fldChar w:fldCharType="end"/>
      </w:r>
      <w:r>
        <w:t xml:space="preserve">: </w:t>
      </w:r>
      <w:r w:rsidRPr="009B6BB5">
        <w:t>Stromzirkulation der Störungen im DM- und CM-Mode</w:t>
      </w:r>
    </w:p>
    <w:p w14:paraId="3F36BA10" w14:textId="305964C9" w:rsidR="0064448C" w:rsidRPr="00427F9A" w:rsidRDefault="00765706" w:rsidP="00427F9A">
      <w:pPr>
        <w:pStyle w:val="berschrift2"/>
        <w:framePr w:wrap="around"/>
      </w:pPr>
      <w:bookmarkStart w:id="5" w:name="_Toc9597750"/>
      <w:r w:rsidRPr="00427F9A">
        <w:t xml:space="preserve">Definition </w:t>
      </w:r>
      <w:r w:rsidR="00810FFD" w:rsidRPr="00810FFD">
        <w:t xml:space="preserve">Einfügedämpfung </w:t>
      </w:r>
      <w:r w:rsidR="00766217" w:rsidRPr="00427F9A">
        <w:t>«Insertion loss»</w:t>
      </w:r>
      <w:bookmarkEnd w:id="5"/>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2E7ECB"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77777777" w:rsidR="007B3856" w:rsidRPr="00E7083C" w:rsidRDefault="002E7ECB" w:rsidP="00BD3B17">
      <w:pPr>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 xml:space="preserve">: </w:t>
      </w:r>
      <w:r w:rsidR="007B3856" w:rsidRPr="00E7083C">
        <w:rPr>
          <w:rFonts w:eastAsiaTheme="minorEastAsia"/>
        </w:rPr>
        <w:t>Lastspannung gemessen ohne Filter mit einer Last von 50 Ω</w:t>
      </w:r>
    </w:p>
    <w:p w14:paraId="25CA91F3" w14:textId="226C7B32" w:rsidR="00A05D38" w:rsidRDefault="002E7ECB" w:rsidP="00BD3B17">
      <w:pPr>
        <w:tabs>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 xml:space="preserve">: </w:t>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7777777" w:rsidR="00427F9A" w:rsidRPr="00E7083C" w:rsidRDefault="00427F9A" w:rsidP="00BD3B17">
      <w:pPr>
        <w:tabs>
          <w:tab w:val="left" w:pos="4536"/>
        </w:tabs>
      </w:pP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1BBE6005">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1765623">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EC4EDA8" w14:textId="695A92F1" w:rsidR="00D9423C" w:rsidRPr="00D9423C" w:rsidRDefault="00D9423C" w:rsidP="00D26B73">
      <w:pPr>
        <w:pStyle w:val="Beschriftung"/>
        <w:jc w:val="center"/>
      </w:pPr>
      <w:bookmarkStart w:id="6" w:name="_Toc4188508"/>
      <w:bookmarkStart w:id="7" w:name="_Toc4236490"/>
      <w:r w:rsidRPr="00E361AA">
        <w:t xml:space="preserve">Abbildung </w:t>
      </w:r>
      <w:r w:rsidRPr="00E361AA">
        <w:fldChar w:fldCharType="begin"/>
      </w:r>
      <w:r w:rsidRPr="00E361AA">
        <w:instrText xml:space="preserve"> SEQ Abbildung \* ARABIC </w:instrText>
      </w:r>
      <w:r w:rsidRPr="00E361AA">
        <w:fldChar w:fldCharType="separate"/>
      </w:r>
      <w:r w:rsidR="00534834" w:rsidRPr="00E361AA">
        <w:t>4</w:t>
      </w:r>
      <w:r w:rsidRPr="00E361AA">
        <w:fldChar w:fldCharType="end"/>
      </w:r>
      <w:r w:rsidRPr="00E361AA">
        <w:t>: Lastspannung ohne Filter und Last</w:t>
      </w:r>
      <w:r w:rsidR="00CD5A2C" w:rsidRPr="00E361AA">
        <w:t>spannung</w:t>
      </w:r>
      <w:r w:rsidRPr="00E361AA">
        <w:t xml:space="preserve"> mit EMI Filter</w:t>
      </w:r>
      <w:bookmarkStart w:id="8" w:name="_GoBack"/>
      <w:bookmarkEnd w:id="6"/>
      <w:bookmarkEnd w:id="7"/>
      <w:bookmarkEnd w:id="8"/>
    </w:p>
    <w:p w14:paraId="696BD2CF" w14:textId="2FD1C2D8" w:rsidR="00702319" w:rsidRPr="00E7083C" w:rsidRDefault="00D11372" w:rsidP="00427F9A">
      <w:pPr>
        <w:pStyle w:val="berschrift2"/>
        <w:framePr w:wrap="around"/>
      </w:pPr>
      <w:bookmarkStart w:id="9" w:name="_Toc9597751"/>
      <w:r w:rsidRPr="00E7083C">
        <w:t>Parasitäre Parameter</w:t>
      </w:r>
      <w:bookmarkEnd w:id="9"/>
    </w:p>
    <w:p w14:paraId="1D2CA0ED" w14:textId="515B3795" w:rsidR="00D11372" w:rsidRPr="00E7083C" w:rsidRDefault="00D11372" w:rsidP="00BD3B17"/>
    <w:p w14:paraId="6912B96B" w14:textId="2B8EBA9D" w:rsidR="00124D08" w:rsidRDefault="00D43A00" w:rsidP="00BD3B17">
      <w:r w:rsidRPr="00734F0B">
        <w:rPr>
          <w:noProof/>
          <w:lang w:eastAsia="de-CH"/>
        </w:rPr>
        <w:drawing>
          <wp:anchor distT="0" distB="0" distL="114300" distR="114300" simplePos="0" relativeHeight="251649024" behindDoc="0" locked="0" layoutInCell="1" allowOverlap="1" wp14:anchorId="62B629F3" wp14:editId="63D37100">
            <wp:simplePos x="0" y="0"/>
            <wp:positionH relativeFrom="column">
              <wp:posOffset>3520440</wp:posOffset>
            </wp:positionH>
            <wp:positionV relativeFrom="paragraph">
              <wp:posOffset>708660</wp:posOffset>
            </wp:positionV>
            <wp:extent cx="1722120" cy="179959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8739" b="5439"/>
                    <a:stretch/>
                  </pic:blipFill>
                  <pic:spPr bwMode="auto">
                    <a:xfrm>
                      <a:off x="0" y="0"/>
                      <a:ext cx="1722120" cy="1799590"/>
                    </a:xfrm>
                    <a:prstGeom prst="rect">
                      <a:avLst/>
                    </a:prstGeom>
                    <a:ln>
                      <a:noFill/>
                    </a:ln>
                    <a:extLst>
                      <a:ext uri="{53640926-AAD7-44D8-BBD7-CCE9431645EC}">
                        <a14:shadowObscured xmlns:a14="http://schemas.microsoft.com/office/drawing/2010/main"/>
                      </a:ext>
                    </a:extLst>
                  </pic:spPr>
                </pic:pic>
              </a:graphicData>
            </a:graphic>
          </wp:anchor>
        </w:drawing>
      </w:r>
      <w:r w:rsidRPr="00734F0B">
        <w:rPr>
          <w:noProof/>
          <w:lang w:eastAsia="de-CH"/>
        </w:rPr>
        <w:drawing>
          <wp:anchor distT="0" distB="0" distL="114300" distR="114300" simplePos="0" relativeHeight="251652096" behindDoc="1" locked="0" layoutInCell="1" allowOverlap="1" wp14:anchorId="4A76BD24" wp14:editId="41A3099B">
            <wp:simplePos x="0" y="0"/>
            <wp:positionH relativeFrom="column">
              <wp:posOffset>464820</wp:posOffset>
            </wp:positionH>
            <wp:positionV relativeFrom="paragraph">
              <wp:posOffset>754380</wp:posOffset>
            </wp:positionV>
            <wp:extent cx="2800350" cy="1799590"/>
            <wp:effectExtent l="0" t="0" r="0" b="0"/>
            <wp:wrapTight wrapText="bothSides">
              <wp:wrapPolygon edited="0">
                <wp:start x="0" y="0"/>
                <wp:lineTo x="0" y="21265"/>
                <wp:lineTo x="21453" y="21265"/>
                <wp:lineTo x="2145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0350" cy="1799590"/>
                    </a:xfrm>
                    <a:prstGeom prst="rect">
                      <a:avLst/>
                    </a:prstGeom>
                  </pic:spPr>
                </pic:pic>
              </a:graphicData>
            </a:graphic>
          </wp:anchor>
        </w:drawing>
      </w:r>
      <w:r w:rsidR="009F0E2F" w:rsidRPr="00E7083C">
        <w:t xml:space="preserve">In der Realität verhalten sich die Bauteile eines EMI-Filters leider nicht genau so, wie wir es idealerweise annehmen. Jedes Bauteil hat </w:t>
      </w:r>
      <w:r w:rsidR="001843AD" w:rsidRPr="00E7083C">
        <w:t>aufgrund der physikalischen Gegebenheiten</w:t>
      </w:r>
      <w:r w:rsidR="009F0E2F" w:rsidRPr="00E7083C">
        <w:t xml:space="preserve"> eine Ersatzschaltung</w:t>
      </w:r>
      <w:r w:rsidR="001843AD" w:rsidRPr="00E7083C">
        <w:t xml:space="preserve"> mit den parasitären Parametern.</w:t>
      </w:r>
      <w:r w:rsidR="009F0E2F" w:rsidRPr="00E7083C">
        <w:t xml:space="preserve"> </w:t>
      </w:r>
      <w:r w:rsidR="00BD4102">
        <w:t>Diese Ersatzschaltungen sehen wie folgt aus:</w:t>
      </w:r>
    </w:p>
    <w:p w14:paraId="38EF37AF" w14:textId="1F8495E8" w:rsidR="00BD4102" w:rsidRDefault="00734F0B" w:rsidP="00BD3B17">
      <w:pPr>
        <w:ind w:firstLine="380"/>
        <w:rPr>
          <w:noProof/>
        </w:rPr>
      </w:pPr>
      <w:r>
        <w:rPr>
          <w:noProof/>
        </w:rPr>
        <w:tab/>
      </w:r>
    </w:p>
    <w:p w14:paraId="3F0D08C2" w14:textId="77777777" w:rsidR="00D43A00" w:rsidRDefault="00D43A00" w:rsidP="00427F9A">
      <w:pPr>
        <w:pStyle w:val="Beschriftung"/>
        <w:ind w:left="567"/>
        <w:rPr>
          <w:i w:val="0"/>
          <w:color w:val="auto"/>
          <w:sz w:val="16"/>
        </w:rPr>
      </w:pPr>
      <w:bookmarkStart w:id="10" w:name="_Toc4136390"/>
    </w:p>
    <w:p w14:paraId="4945A732" w14:textId="77777777" w:rsidR="00D43A00" w:rsidRDefault="00D43A00" w:rsidP="00427F9A">
      <w:pPr>
        <w:pStyle w:val="Beschriftung"/>
        <w:ind w:left="567"/>
        <w:rPr>
          <w:i w:val="0"/>
          <w:color w:val="auto"/>
          <w:sz w:val="16"/>
        </w:rPr>
      </w:pPr>
    </w:p>
    <w:p w14:paraId="658AE77E" w14:textId="43F91179" w:rsidR="00734F0B" w:rsidRDefault="00734F0B" w:rsidP="00427F9A">
      <w:pPr>
        <w:pStyle w:val="Beschriftung"/>
        <w:ind w:left="567"/>
        <w:rPr>
          <w:i w:val="0"/>
          <w:color w:val="auto"/>
          <w:sz w:val="16"/>
        </w:rPr>
      </w:pPr>
      <w:r w:rsidRPr="00427F9A">
        <w:rPr>
          <w:i w:val="0"/>
          <w:color w:val="auto"/>
          <w:sz w:val="16"/>
        </w:rPr>
        <w:t>A</w:t>
      </w:r>
      <w:bookmarkEnd w:id="10"/>
    </w:p>
    <w:p w14:paraId="45203755" w14:textId="7FF792B0" w:rsidR="00D43A00" w:rsidRDefault="00D43A00" w:rsidP="00D43A00"/>
    <w:p w14:paraId="57C36FD5" w14:textId="219912F4" w:rsidR="00D43A00" w:rsidRDefault="00D43A00" w:rsidP="00D43A00"/>
    <w:p w14:paraId="0878D610" w14:textId="77777777" w:rsidR="00D43A00" w:rsidRPr="00D43A00" w:rsidRDefault="00D43A00" w:rsidP="00D43A00"/>
    <w:p w14:paraId="76213D3D" w14:textId="1A06F88D" w:rsidR="00D9423C" w:rsidRPr="00E361AA" w:rsidRDefault="00D43A00" w:rsidP="00E361AA">
      <w:pPr>
        <w:pStyle w:val="Beschriftung"/>
        <w:jc w:val="center"/>
      </w:pPr>
      <w:bookmarkStart w:id="11" w:name="_Toc4188509"/>
      <w:bookmarkStart w:id="12" w:name="_Toc4236491"/>
      <w:r w:rsidRPr="00E361AA">
        <w:t xml:space="preserve">Abbildung </w:t>
      </w:r>
      <w:r w:rsidRPr="00E361AA">
        <w:fldChar w:fldCharType="begin"/>
      </w:r>
      <w:r w:rsidRPr="00E361AA">
        <w:instrText xml:space="preserve"> SEQ Abbildung \* ARABIC </w:instrText>
      </w:r>
      <w:r w:rsidRPr="00E361AA">
        <w:fldChar w:fldCharType="separate"/>
      </w:r>
      <w:r w:rsidR="00534834" w:rsidRPr="00E361AA">
        <w:t>5</w:t>
      </w:r>
      <w:r w:rsidRPr="00E361AA">
        <w:fldChar w:fldCharType="end"/>
      </w:r>
      <w:r w:rsidRPr="00E361AA">
        <w:t>: Ersatzschaltung für ein</w:t>
      </w:r>
      <w:r w:rsidR="004F7804" w:rsidRPr="00E361AA">
        <w:t>en</w:t>
      </w:r>
      <w:r w:rsidRPr="00E361AA">
        <w:t xml:space="preserve"> reale</w:t>
      </w:r>
      <w:r w:rsidR="004F7804" w:rsidRPr="00E361AA">
        <w:t>n</w:t>
      </w:r>
      <w:r w:rsidRPr="00E361AA">
        <w:t xml:space="preserve"> Kondensator - eine reale Spule</w:t>
      </w:r>
      <w:bookmarkEnd w:id="11"/>
      <w:bookmarkEnd w:id="12"/>
    </w:p>
    <w:p w14:paraId="0534CFF3" w14:textId="0CDE2DB5" w:rsidR="00206BCB" w:rsidRDefault="003C0968" w:rsidP="00BD3B17">
      <w:r>
        <w:lastRenderedPageBreak/>
        <w:t xml:space="preserve">Betrachtet man diese Ersatzschaltbilder, sieht man eigentlich einen Serie- und Parallelschwingkreis. Weit unterhalb der Resonanzfrequenz haben die </w:t>
      </w:r>
      <w:r w:rsidR="00206BCB">
        <w:t>parasitären Parameter</w:t>
      </w:r>
      <w:r>
        <w:t xml:space="preserve"> </w:t>
      </w:r>
      <w:r w:rsidR="00295D30">
        <w:t xml:space="preserve">jedoch </w:t>
      </w:r>
      <w:r>
        <w:t xml:space="preserve">keinen grossen Einfluss. Im </w:t>
      </w:r>
      <w:r w:rsidR="007D085A">
        <w:t>Resonanzfall haben wir</w:t>
      </w:r>
      <w:r w:rsidR="00181A40">
        <w:t xml:space="preserve"> aber</w:t>
      </w:r>
      <w:r w:rsidR="007D085A">
        <w:t xml:space="preserve"> einen Serie- oder Parallelschwingkreis.</w:t>
      </w:r>
      <w:r w:rsidR="005D31B3">
        <w:t xml:space="preserve"> Danach wirkt die Spule nicht mehr als Induktivität und der Kondensator nicht mehr als Kapazität. </w:t>
      </w:r>
      <w:r w:rsidR="00206BCB">
        <w:t>Die Resonanzfrequenzen liegen dabei meist bei mehreren MHz. Doch bei unserer Anwendung wollen wir auch über diesem Frequenzbereich unsere Schaltung berechnen.</w:t>
      </w:r>
      <w:r w:rsidR="00BC10C9">
        <w:t xml:space="preserve"> Der Widerstand hat auch ein Ersatzschema, dieses wurde aber in dieser Schaltung nicht berücksichtigt</w:t>
      </w:r>
      <w:r w:rsidR="008C13D3">
        <w:t>, da dieses keinen grossen Einfluss auf die Gesamtschaltung hat.</w:t>
      </w:r>
    </w:p>
    <w:p w14:paraId="33703422" w14:textId="2F987597" w:rsidR="009F0E2F" w:rsidRPr="00E7083C" w:rsidRDefault="001843AD" w:rsidP="00BD3B17">
      <w:r w:rsidRPr="00D65DD2">
        <w:t xml:space="preserve">Deshalb hat man </w:t>
      </w:r>
      <w:r w:rsidR="006A6AEF" w:rsidRPr="00D65DD2">
        <w:t xml:space="preserve">für </w:t>
      </w:r>
      <w:r w:rsidR="00434E10" w:rsidRPr="00D65DD2">
        <w:t>das Grundschema</w:t>
      </w:r>
      <w:r w:rsidR="00481DAE" w:rsidRPr="00D65DD2">
        <w:t xml:space="preserve"> des Filters</w:t>
      </w:r>
      <w:r w:rsidR="00B20299" w:rsidRPr="00D65DD2">
        <w:t xml:space="preserve"> in Abbildung </w:t>
      </w:r>
      <w:r w:rsidR="00D65DD2" w:rsidRPr="00D65DD2">
        <w:t>6</w:t>
      </w:r>
      <w:r w:rsidR="0070464B" w:rsidRPr="00D65DD2">
        <w:t xml:space="preserve">, die parasitären Parameter gemäss folgenden Ersatzschemas </w:t>
      </w:r>
      <w:r w:rsidR="00B20299" w:rsidRPr="00D65DD2">
        <w:t xml:space="preserve">in Abbildung </w:t>
      </w:r>
      <w:r w:rsidR="00D65DD2" w:rsidRPr="00D65DD2">
        <w:t>7</w:t>
      </w:r>
      <w:r w:rsidR="00B20299" w:rsidRPr="00D65DD2">
        <w:t xml:space="preserve"> für die CM-Schaltung</w:t>
      </w:r>
      <w:r w:rsidR="003E1786" w:rsidRPr="00D65DD2">
        <w:t>.</w:t>
      </w:r>
      <w:r w:rsidR="009E7EFD" w:rsidRPr="00D65DD2">
        <w:t xml:space="preserve"> Interessant dabei ist der 1MΩ Widerstand, welcher parallel zu CX2 liegt. </w:t>
      </w:r>
      <w:r w:rsidR="007355F6" w:rsidRPr="00D65DD2">
        <w:t>Dieser wird aus Sicherheitsgrün</w:t>
      </w:r>
      <w:r w:rsidR="007355F6">
        <w:t xml:space="preserve">den </w:t>
      </w:r>
      <w:r w:rsidR="002671DA">
        <w:t>benötigt,</w:t>
      </w:r>
      <w:r w:rsidR="007355F6">
        <w:t xml:space="preserve"> um den CX</w:t>
      </w:r>
      <w:r w:rsidR="00E43227">
        <w:t>2</w:t>
      </w:r>
      <w:r w:rsidR="007355F6">
        <w:t xml:space="preserve"> Kondensator zu entladen. In der Funktion des Filters hat er jedoch keinen Einfluss, weshalb er nicht in unsere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26B45BC6">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08EBF253" w:rsidR="00D43A00" w:rsidRPr="00E361AA" w:rsidRDefault="00D43A00" w:rsidP="00E361AA">
      <w:pPr>
        <w:pStyle w:val="Beschriftung"/>
        <w:jc w:val="center"/>
      </w:pPr>
      <w:bookmarkStart w:id="13" w:name="_Toc4188510"/>
      <w:bookmarkStart w:id="14" w:name="_Toc4236492"/>
      <w:r w:rsidRPr="00E361AA">
        <w:t xml:space="preserve">Abbildung </w:t>
      </w:r>
      <w:r w:rsidRPr="00E361AA">
        <w:fldChar w:fldCharType="begin"/>
      </w:r>
      <w:r w:rsidRPr="00E361AA">
        <w:instrText xml:space="preserve"> SEQ Abbildung \* ARABIC </w:instrText>
      </w:r>
      <w:r w:rsidRPr="00E361AA">
        <w:fldChar w:fldCharType="separate"/>
      </w:r>
      <w:r w:rsidR="00534834" w:rsidRPr="00E361AA">
        <w:t>6</w:t>
      </w:r>
      <w:r w:rsidRPr="00E361AA">
        <w:fldChar w:fldCharType="end"/>
      </w:r>
      <w:r w:rsidRPr="00E361AA">
        <w:t>: CM-Ersatzschaltung ohne parasitäre Parameter</w:t>
      </w:r>
      <w:bookmarkEnd w:id="13"/>
      <w:bookmarkEnd w:id="14"/>
    </w:p>
    <w:p w14:paraId="118A911A" w14:textId="0CA6A810" w:rsidR="00374719" w:rsidRPr="00E7083C" w:rsidRDefault="00B20299" w:rsidP="00BD3B17">
      <w:pPr>
        <w:keepNext/>
        <w:jc w:val="center"/>
      </w:pPr>
      <w:r w:rsidRPr="00665C9B">
        <w:rPr>
          <w:noProof/>
        </w:rPr>
        <w:drawing>
          <wp:inline distT="0" distB="0" distL="0" distR="0" wp14:anchorId="708A15E6" wp14:editId="703173F3">
            <wp:extent cx="4529369" cy="3382010"/>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biLevel thresh="75000"/>
                      <a:extLst>
                        <a:ext uri="{28A0092B-C50C-407E-A947-70E740481C1C}">
                          <a14:useLocalDpi xmlns:a14="http://schemas.microsoft.com/office/drawing/2010/main" val="0"/>
                        </a:ext>
                      </a:extLst>
                    </a:blip>
                    <a:srcRect l="2326" t="2877" r="12530" b="2764"/>
                    <a:stretch/>
                  </pic:blipFill>
                  <pic:spPr bwMode="auto">
                    <a:xfrm>
                      <a:off x="0" y="0"/>
                      <a:ext cx="4536920" cy="3387648"/>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4EEF6524" w:rsidR="00434E10" w:rsidRPr="00E361AA" w:rsidRDefault="00D43A00" w:rsidP="00E361AA">
      <w:pPr>
        <w:pStyle w:val="Beschriftung"/>
        <w:jc w:val="center"/>
      </w:pPr>
      <w:bookmarkStart w:id="15" w:name="_Toc4188511"/>
      <w:bookmarkStart w:id="16" w:name="_Toc4236493"/>
      <w:r w:rsidRPr="00E361AA">
        <w:t xml:space="preserve">Abbildung </w:t>
      </w:r>
      <w:r w:rsidRPr="00E361AA">
        <w:fldChar w:fldCharType="begin"/>
      </w:r>
      <w:r w:rsidRPr="00E361AA">
        <w:instrText xml:space="preserve"> SEQ Abbildung \* ARABIC </w:instrText>
      </w:r>
      <w:r w:rsidRPr="00E361AA">
        <w:fldChar w:fldCharType="separate"/>
      </w:r>
      <w:r w:rsidR="00534834" w:rsidRPr="00E361AA">
        <w:t>7</w:t>
      </w:r>
      <w:r w:rsidRPr="00E361AA">
        <w:fldChar w:fldCharType="end"/>
      </w:r>
      <w:r w:rsidRPr="00E361AA">
        <w:t>: CM-Ersatzschaltung mit parasitären Parametern</w:t>
      </w:r>
      <w:bookmarkEnd w:id="15"/>
      <w:bookmarkEnd w:id="16"/>
    </w:p>
    <w:p w14:paraId="78795249" w14:textId="72B5EF9B" w:rsidR="003E1786" w:rsidRPr="003E1786" w:rsidRDefault="003E1786" w:rsidP="003E1786">
      <w:r w:rsidRPr="0037756E">
        <w:t xml:space="preserve">Für die DM-Ersatzschaltung in Abbildung </w:t>
      </w:r>
      <w:r w:rsidR="0037756E" w:rsidRPr="0037756E">
        <w:t>8</w:t>
      </w:r>
      <w:r w:rsidRPr="0037756E">
        <w:t xml:space="preserve"> hat man ebenfalls </w:t>
      </w:r>
      <w:r w:rsidR="0028190C" w:rsidRPr="0037756E">
        <w:t xml:space="preserve">mit parasitären Parametern </w:t>
      </w:r>
      <w:r w:rsidRPr="0037756E">
        <w:t>ergänzt</w:t>
      </w:r>
      <w:r w:rsidR="0028190C" w:rsidRPr="0037756E">
        <w:t>.</w:t>
      </w:r>
      <w:r w:rsidR="00AE1D78" w:rsidRPr="0037756E">
        <w:t xml:space="preserve"> Der 1MΩ Widerstand fällt genau wie bei der CM-</w:t>
      </w:r>
      <w:r w:rsidR="00C7620E" w:rsidRPr="0037756E">
        <w:t>Schaltung</w:t>
      </w:r>
      <w:r w:rsidR="00AE1D78" w:rsidRPr="0037756E">
        <w:t xml:space="preserve"> weg.</w:t>
      </w:r>
      <w:r w:rsidR="0028190C" w:rsidRPr="0037756E">
        <w:t xml:space="preserve"> Diese </w:t>
      </w:r>
      <w:r w:rsidR="007A4E58" w:rsidRPr="0037756E">
        <w:t xml:space="preserve">Schaltung ist in der Abbildung </w:t>
      </w:r>
      <w:r w:rsidR="0037756E" w:rsidRPr="0037756E">
        <w:t>9</w:t>
      </w:r>
      <w:r w:rsidR="007A4E58" w:rsidRPr="0037756E">
        <w:t xml:space="preserve"> ersichtlich.</w:t>
      </w:r>
    </w:p>
    <w:p w14:paraId="56EED0E9" w14:textId="379FB158" w:rsidR="003E1786" w:rsidRPr="003E1786" w:rsidRDefault="00202A5C" w:rsidP="00202A5C">
      <w:pPr>
        <w:spacing w:after="0" w:line="240" w:lineRule="auto"/>
        <w:jc w:val="center"/>
      </w:pPr>
      <w:r w:rsidRPr="00BA0877">
        <w:rPr>
          <w:noProof/>
        </w:rPr>
        <w:lastRenderedPageBreak/>
        <w:drawing>
          <wp:inline distT="0" distB="0" distL="0" distR="0" wp14:anchorId="046352FE" wp14:editId="343A13E2">
            <wp:extent cx="4341587" cy="1736064"/>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527" r="14758"/>
                    <a:stretch/>
                  </pic:blipFill>
                  <pic:spPr bwMode="auto">
                    <a:xfrm>
                      <a:off x="0" y="0"/>
                      <a:ext cx="4341653" cy="1736090"/>
                    </a:xfrm>
                    <a:prstGeom prst="rect">
                      <a:avLst/>
                    </a:prstGeom>
                    <a:noFill/>
                    <a:ln>
                      <a:noFill/>
                    </a:ln>
                    <a:extLst>
                      <a:ext uri="{53640926-AAD7-44D8-BBD7-CCE9431645EC}">
                        <a14:shadowObscured xmlns:a14="http://schemas.microsoft.com/office/drawing/2010/main"/>
                      </a:ext>
                    </a:extLst>
                  </pic:spPr>
                </pic:pic>
              </a:graphicData>
            </a:graphic>
          </wp:inline>
        </w:drawing>
      </w:r>
    </w:p>
    <w:p w14:paraId="59EC257B" w14:textId="2313F8BE" w:rsidR="00EC0EA1" w:rsidRPr="00E361AA" w:rsidRDefault="00EC0EA1" w:rsidP="00E361AA">
      <w:pPr>
        <w:pStyle w:val="Beschriftung"/>
        <w:jc w:val="center"/>
      </w:pPr>
      <w:r w:rsidRPr="00E361AA">
        <w:t>Abbildung 7: DM-Ersatzschaltung ohne parasitäre Parameter</w:t>
      </w:r>
    </w:p>
    <w:p w14:paraId="6EC347BD" w14:textId="77777777" w:rsidR="003E1786" w:rsidRPr="003E1786" w:rsidRDefault="003E1786" w:rsidP="003E1786"/>
    <w:p w14:paraId="35EE61D5" w14:textId="5CDA41D2" w:rsidR="0070464B" w:rsidRDefault="00F91662" w:rsidP="00F91662">
      <w:pPr>
        <w:jc w:val="center"/>
      </w:pPr>
      <w:r w:rsidRPr="00C4539C">
        <w:rPr>
          <w:noProof/>
        </w:rPr>
        <w:drawing>
          <wp:inline distT="0" distB="0" distL="0" distR="0" wp14:anchorId="10FDB3D4" wp14:editId="3319A071">
            <wp:extent cx="4969510" cy="310053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279" t="2304" r="10979" b="3247"/>
                    <a:stretch/>
                  </pic:blipFill>
                  <pic:spPr bwMode="auto">
                    <a:xfrm>
                      <a:off x="0" y="0"/>
                      <a:ext cx="4971605" cy="3101839"/>
                    </a:xfrm>
                    <a:prstGeom prst="rect">
                      <a:avLst/>
                    </a:prstGeom>
                    <a:noFill/>
                    <a:ln>
                      <a:noFill/>
                    </a:ln>
                    <a:extLst>
                      <a:ext uri="{53640926-AAD7-44D8-BBD7-CCE9431645EC}">
                        <a14:shadowObscured xmlns:a14="http://schemas.microsoft.com/office/drawing/2010/main"/>
                      </a:ext>
                    </a:extLst>
                  </pic:spPr>
                </pic:pic>
              </a:graphicData>
            </a:graphic>
          </wp:inline>
        </w:drawing>
      </w:r>
    </w:p>
    <w:p w14:paraId="40BED217" w14:textId="7141A095" w:rsidR="00A6740C" w:rsidRPr="00E361AA" w:rsidRDefault="00A6740C" w:rsidP="00E361AA">
      <w:pPr>
        <w:pStyle w:val="Beschriftung"/>
        <w:jc w:val="center"/>
      </w:pPr>
      <w:r w:rsidRPr="00E361AA">
        <w:t>Abbildung 8: DM-Ersatzschaltung mit parasitären Parametern</w:t>
      </w:r>
    </w:p>
    <w:p w14:paraId="3C1BFF17" w14:textId="0D43C1B7" w:rsidR="00DD7D0F" w:rsidRDefault="00DD7D0F">
      <w:pPr>
        <w:jc w:val="left"/>
      </w:pPr>
      <w:r>
        <w:br w:type="page"/>
      </w:r>
    </w:p>
    <w:p w14:paraId="24C4A75A" w14:textId="67F59503" w:rsidR="002D293E" w:rsidRDefault="002D293E" w:rsidP="002D293E">
      <w:pPr>
        <w:pStyle w:val="berschrift1"/>
      </w:pPr>
      <w:bookmarkStart w:id="17" w:name="_Toc9597764"/>
      <w:r>
        <w:lastRenderedPageBreak/>
        <w:t>Elektrotechnik</w:t>
      </w:r>
      <w:bookmarkEnd w:id="17"/>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18" w:name="_Toc9597765"/>
      <w:r w:rsidRPr="004620AE">
        <w:t xml:space="preserve">Vereinfachung der </w:t>
      </w:r>
      <w:r>
        <w:t>CM-</w:t>
      </w:r>
      <w:r w:rsidRPr="004620AE">
        <w:t>Schaltung</w:t>
      </w:r>
      <w:bookmarkEnd w:id="18"/>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BDEBA23">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2AEB8597" w:rsidR="0077436B" w:rsidRDefault="00221959" w:rsidP="00221959">
      <w:pPr>
        <w:pStyle w:val="Beschriftung"/>
        <w:jc w:val="center"/>
      </w:pPr>
      <w:bookmarkStart w:id="19" w:name="_Ref9522537"/>
      <w:r>
        <w:t xml:space="preserve">Abbildung </w:t>
      </w:r>
      <w:r>
        <w:fldChar w:fldCharType="begin"/>
      </w:r>
      <w:r>
        <w:instrText xml:space="preserve"> SEQ Abbildung \* ARABIC </w:instrText>
      </w:r>
      <w:r>
        <w:fldChar w:fldCharType="separate"/>
      </w:r>
      <w:r w:rsidR="00534834">
        <w:rPr>
          <w:noProof/>
        </w:rPr>
        <w:t>12</w:t>
      </w:r>
      <w:r>
        <w:fldChar w:fldCharType="end"/>
      </w:r>
      <w:r>
        <w:t>: CM Grundschaltung</w:t>
      </w:r>
      <w:bookmarkEnd w:id="19"/>
    </w:p>
    <w:p w14:paraId="015D5A5C" w14:textId="62DDD7C6" w:rsidR="00D570B6" w:rsidRPr="0077436B" w:rsidRDefault="008B15D9" w:rsidP="0077436B">
      <w:pPr>
        <w:tabs>
          <w:tab w:val="left" w:pos="2275"/>
        </w:tabs>
        <w:rPr>
          <w:iCs/>
        </w:rPr>
      </w:pPr>
      <w:r>
        <w:rPr>
          <w:iCs/>
        </w:rPr>
        <w:t xml:space="preserve">Für die Vereinfachung der Schaltung gehen wir von der Grundschaltung in </w:t>
      </w:r>
      <w:r>
        <w:rPr>
          <w:iCs/>
        </w:rPr>
        <w:fldChar w:fldCharType="begin"/>
      </w:r>
      <w:r>
        <w:rPr>
          <w:iCs/>
        </w:rPr>
        <w:instrText xml:space="preserve"> REF _Ref9522537 \h </w:instrText>
      </w:r>
      <w:r>
        <w:rPr>
          <w:iCs/>
        </w:rPr>
      </w:r>
      <w:r>
        <w:rPr>
          <w:iCs/>
        </w:rPr>
        <w:fldChar w:fldCharType="separate"/>
      </w:r>
      <w:r>
        <w:t xml:space="preserve">Abbildung </w:t>
      </w:r>
      <w:r>
        <w:rPr>
          <w:noProof/>
        </w:rPr>
        <w:t>11</w:t>
      </w:r>
      <w:r>
        <w:rPr>
          <w:iCs/>
        </w:rPr>
        <w:fldChar w:fldCharType="end"/>
      </w:r>
      <w:r>
        <w:rPr>
          <w:iCs/>
        </w:rPr>
        <w:t xml:space="preserve"> 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FF0AEE">
        <w:rPr>
          <w:iCs/>
          <w:highlight w:val="cyan"/>
        </w:rPr>
        <w:fldChar w:fldCharType="begin"/>
      </w:r>
      <w:r w:rsidR="00FF0AEE">
        <w:rPr>
          <w:iCs/>
        </w:rPr>
        <w:instrText xml:space="preserve"> REF _Ref9522596 \h </w:instrText>
      </w:r>
      <w:r w:rsidR="00FF0AEE">
        <w:rPr>
          <w:iCs/>
          <w:highlight w:val="cyan"/>
        </w:rPr>
      </w:r>
      <w:r w:rsidR="00FF0AEE">
        <w:rPr>
          <w:iCs/>
          <w:highlight w:val="cyan"/>
        </w:rPr>
        <w:fldChar w:fldCharType="separate"/>
      </w:r>
      <w:r w:rsidR="00FF0AEE">
        <w:t xml:space="preserve">Abbildung </w:t>
      </w:r>
      <w:r w:rsidR="00FF0AEE">
        <w:rPr>
          <w:noProof/>
        </w:rPr>
        <w:t>12</w:t>
      </w:r>
      <w:r w:rsidR="00FF0AEE">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3A97B11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52914C7D" w:rsidR="00CA1EBE" w:rsidRDefault="00221959" w:rsidP="00221959">
      <w:pPr>
        <w:pStyle w:val="Beschriftung"/>
        <w:jc w:val="center"/>
      </w:pPr>
      <w:bookmarkStart w:id="20" w:name="_Ref9522596"/>
      <w:r>
        <w:t xml:space="preserve">Abbildung </w:t>
      </w:r>
      <w:r>
        <w:fldChar w:fldCharType="begin"/>
      </w:r>
      <w:r>
        <w:instrText xml:space="preserve"> SEQ Abbildung \* ARABIC </w:instrText>
      </w:r>
      <w:r>
        <w:fldChar w:fldCharType="separate"/>
      </w:r>
      <w:r w:rsidR="00534834">
        <w:rPr>
          <w:noProof/>
        </w:rPr>
        <w:t>13</w:t>
      </w:r>
      <w:r>
        <w:fldChar w:fldCharType="end"/>
      </w:r>
      <w:r>
        <w:t>: Vereinfachte CM</w:t>
      </w:r>
      <w:r w:rsidR="000424EF">
        <w:t xml:space="preserve"> </w:t>
      </w:r>
      <w:r>
        <w:t>Schaltung</w:t>
      </w:r>
      <w:bookmarkEnd w:id="20"/>
    </w:p>
    <w:p w14:paraId="22B2241A" w14:textId="5BD01182"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56338F">
        <w:rPr>
          <w:iCs/>
        </w:rPr>
        <w:fldChar w:fldCharType="begin"/>
      </w:r>
      <w:r w:rsidR="0056338F">
        <w:rPr>
          <w:iCs/>
        </w:rPr>
        <w:instrText xml:space="preserve"> REF _Ref9522310 \h </w:instrText>
      </w:r>
      <w:r w:rsidR="0056338F">
        <w:rPr>
          <w:iCs/>
        </w:rPr>
      </w:r>
      <w:r w:rsidR="0056338F">
        <w:rPr>
          <w:iCs/>
        </w:rPr>
        <w:fldChar w:fldCharType="separate"/>
      </w:r>
      <w:r w:rsidR="0056338F">
        <w:t xml:space="preserve">Abbildung </w:t>
      </w:r>
      <w:r w:rsidR="0056338F">
        <w:rPr>
          <w:noProof/>
        </w:rPr>
        <w:t>13</w:t>
      </w:r>
      <w:r w:rsidR="0056338F">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870F001">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0FA8FAED" w:rsidR="005226A2" w:rsidRDefault="00221959" w:rsidP="007B4E6C">
      <w:pPr>
        <w:pStyle w:val="Beschriftung"/>
        <w:jc w:val="center"/>
      </w:pPr>
      <w:bookmarkStart w:id="21" w:name="_Ref9522310"/>
      <w:r>
        <w:t xml:space="preserve">Abbildung </w:t>
      </w:r>
      <w:r>
        <w:fldChar w:fldCharType="begin"/>
      </w:r>
      <w:r>
        <w:instrText xml:space="preserve"> SEQ Abbildung \* ARABIC </w:instrText>
      </w:r>
      <w:r>
        <w:fldChar w:fldCharType="separate"/>
      </w:r>
      <w:r w:rsidR="00534834">
        <w:rPr>
          <w:noProof/>
        </w:rPr>
        <w:t>14</w:t>
      </w:r>
      <w:r>
        <w:fldChar w:fldCharType="end"/>
      </w:r>
      <w:r>
        <w:t>: Vergleich Grundschaltung</w:t>
      </w:r>
      <w:r w:rsidR="000424EF">
        <w:t xml:space="preserve"> </w:t>
      </w:r>
      <w:r>
        <w:t>/</w:t>
      </w:r>
      <w:r w:rsidR="000424EF">
        <w:t xml:space="preserve"> </w:t>
      </w:r>
      <w:r>
        <w:t>Vereinfachte Schaltung</w:t>
      </w:r>
      <w:bookmarkEnd w:id="21"/>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22" w:name="_Toc9597766"/>
      <w:r w:rsidRPr="004620AE">
        <w:lastRenderedPageBreak/>
        <w:t xml:space="preserve">Vereinfachung der </w:t>
      </w:r>
      <w:r>
        <w:t>DM-</w:t>
      </w:r>
      <w:r w:rsidRPr="004620AE">
        <w:t>Schaltung</w:t>
      </w:r>
      <w:bookmarkEnd w:id="22"/>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FB448DA">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38C2FB58" w:rsidR="00315E35" w:rsidRDefault="00732B8A" w:rsidP="00732B8A">
      <w:pPr>
        <w:pStyle w:val="Beschriftung"/>
        <w:jc w:val="center"/>
      </w:pPr>
      <w:bookmarkStart w:id="23" w:name="_Ref9522640"/>
      <w:r>
        <w:t xml:space="preserve">Abbildung </w:t>
      </w:r>
      <w:r>
        <w:fldChar w:fldCharType="begin"/>
      </w:r>
      <w:r>
        <w:instrText xml:space="preserve"> SEQ Abbildung \* ARABIC </w:instrText>
      </w:r>
      <w:r>
        <w:fldChar w:fldCharType="separate"/>
      </w:r>
      <w:r w:rsidR="00534834">
        <w:rPr>
          <w:noProof/>
        </w:rPr>
        <w:t>15</w:t>
      </w:r>
      <w:r>
        <w:fldChar w:fldCharType="end"/>
      </w:r>
      <w:r>
        <w:t>:</w:t>
      </w:r>
      <w:r w:rsidR="000424EF">
        <w:t>Grundschaltung DM</w:t>
      </w:r>
      <w:bookmarkEnd w:id="23"/>
    </w:p>
    <w:p w14:paraId="14AEA87D" w14:textId="20C28AE6" w:rsidR="002A488A" w:rsidRPr="00F60C61" w:rsidRDefault="007C6FDE" w:rsidP="00F60C61">
      <w:pPr>
        <w:rPr>
          <w:iCs/>
        </w:rPr>
      </w:pPr>
      <w:r>
        <w:rPr>
          <w:iCs/>
        </w:rPr>
        <w:t xml:space="preserve">Die Grundschaltung der DM Schaltung ist in der </w:t>
      </w:r>
      <w:r>
        <w:rPr>
          <w:iCs/>
        </w:rPr>
        <w:fldChar w:fldCharType="begin"/>
      </w:r>
      <w:r>
        <w:rPr>
          <w:iCs/>
        </w:rPr>
        <w:instrText xml:space="preserve"> REF _Ref9522640 \h </w:instrText>
      </w:r>
      <w:r w:rsidR="00622CAF">
        <w:rPr>
          <w:iCs/>
        </w:rPr>
        <w:instrText xml:space="preserve"> \* MERGEFORMAT </w:instrText>
      </w:r>
      <w:r>
        <w:rPr>
          <w:iCs/>
        </w:rPr>
      </w:r>
      <w:r>
        <w:rPr>
          <w:iCs/>
        </w:rPr>
        <w:fldChar w:fldCharType="separate"/>
      </w:r>
      <w:r>
        <w:t xml:space="preserve">Abbildung </w:t>
      </w:r>
      <w:r>
        <w:rPr>
          <w:noProof/>
        </w:rPr>
        <w:t>14</w:t>
      </w:r>
      <w:r>
        <w:rPr>
          <w:iCs/>
        </w:rPr>
        <w:fldChar w:fldCharType="end"/>
      </w:r>
      <w:r>
        <w:rPr>
          <w:iCs/>
        </w:rPr>
        <w:t xml:space="preserve"> 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C760BD">
        <w:rPr>
          <w:iCs/>
        </w:rPr>
        <w:fldChar w:fldCharType="begin"/>
      </w:r>
      <w:r w:rsidR="00C760BD">
        <w:rPr>
          <w:iCs/>
        </w:rPr>
        <w:instrText xml:space="preserve"> REF _Ref9525716 \h </w:instrText>
      </w:r>
      <w:r w:rsidR="00C760BD">
        <w:rPr>
          <w:iCs/>
        </w:rPr>
      </w:r>
      <w:r w:rsidR="00C760BD">
        <w:rPr>
          <w:iCs/>
        </w:rPr>
        <w:fldChar w:fldCharType="separate"/>
      </w:r>
      <w:r w:rsidR="00C760BD">
        <w:t xml:space="preserve">Abbildung </w:t>
      </w:r>
      <w:r w:rsidR="00C760BD">
        <w:rPr>
          <w:noProof/>
        </w:rPr>
        <w:t>15</w:t>
      </w:r>
      <w:r w:rsidR="00C760BD">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0288" behindDoc="0" locked="0" layoutInCell="1" allowOverlap="1" wp14:anchorId="737C64B0" wp14:editId="525BC203">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6A47B4AE" id="Gerade Verbindung 27"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&#13;&#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52EDFBB">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22">
                      <a:biLevel thresh="75000"/>
                      <a:extLst>
                        <a:ext uri="{BEBA8EAE-BF5A-486C-A8C5-ECC9F3942E4B}">
                          <a14:imgProps xmlns:a14="http://schemas.microsoft.com/office/drawing/2010/main">
                            <a14:imgLayer r:embed="rId23">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3C76F19E"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24" w:name="_Ref9525716"/>
      <w:r>
        <w:t xml:space="preserve">Abbildung </w:t>
      </w:r>
      <w:r>
        <w:fldChar w:fldCharType="begin"/>
      </w:r>
      <w:r>
        <w:instrText xml:space="preserve"> SEQ Abbildung \* ARABIC </w:instrText>
      </w:r>
      <w:r>
        <w:fldChar w:fldCharType="separate"/>
      </w:r>
      <w:r w:rsidR="00534834">
        <w:rPr>
          <w:noProof/>
        </w:rPr>
        <w:t>16</w:t>
      </w:r>
      <w:r>
        <w:fldChar w:fldCharType="end"/>
      </w:r>
      <w:r>
        <w:t>: DM Schaltung angepasst</w:t>
      </w:r>
      <w:bookmarkEnd w:id="24"/>
    </w:p>
    <w:p w14:paraId="703F6841" w14:textId="7068B9E2" w:rsidR="002A488A" w:rsidRDefault="000C2A3C" w:rsidP="00415553">
      <w:pPr>
        <w:jc w:val="left"/>
      </w:pPr>
      <w:r>
        <w:t>Bei der blau eingezeichneten Achse wurde die Schaltung aufgetrennt und gegen Masse gelegt.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9D24BC">
        <w:fldChar w:fldCharType="begin"/>
      </w:r>
      <w:r w:rsidR="009D24BC">
        <w:instrText xml:space="preserve"> REF _Ref9532400 \h </w:instrText>
      </w:r>
      <w:r w:rsidR="009D24BC">
        <w:fldChar w:fldCharType="separate"/>
      </w:r>
      <w:r w:rsidR="009D24BC">
        <w:t xml:space="preserve">Abbildung </w:t>
      </w:r>
      <w:r w:rsidR="009D24BC">
        <w:rPr>
          <w:noProof/>
        </w:rPr>
        <w:t>16</w:t>
      </w:r>
      <w:r w:rsidR="009D24BC">
        <w:fldChar w:fldCharType="end"/>
      </w:r>
      <w:r w:rsidR="009D24BC">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1249DF54">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151B61FF" w:rsidR="00415553" w:rsidRDefault="000424EF" w:rsidP="000424EF">
      <w:pPr>
        <w:pStyle w:val="Beschriftung"/>
        <w:jc w:val="center"/>
      </w:pPr>
      <w:bookmarkStart w:id="25" w:name="_Ref9532400"/>
      <w:r>
        <w:t xml:space="preserve">Abbildung </w:t>
      </w:r>
      <w:r>
        <w:fldChar w:fldCharType="begin"/>
      </w:r>
      <w:r>
        <w:instrText xml:space="preserve"> SEQ Abbildung \* ARABIC </w:instrText>
      </w:r>
      <w:r>
        <w:fldChar w:fldCharType="separate"/>
      </w:r>
      <w:r w:rsidR="00534834">
        <w:rPr>
          <w:noProof/>
        </w:rPr>
        <w:t>17</w:t>
      </w:r>
      <w:r>
        <w:fldChar w:fldCharType="end"/>
      </w:r>
      <w:r>
        <w:t>: Vereinfachte DM Schaltung</w:t>
      </w:r>
      <w:bookmarkEnd w:id="25"/>
    </w:p>
    <w:p w14:paraId="6259CA62" w14:textId="75F8C4BE" w:rsidR="00044FC5" w:rsidRDefault="00044FC5">
      <w:pPr>
        <w:jc w:val="left"/>
      </w:pPr>
      <w:r>
        <w:br w:type="page"/>
      </w:r>
    </w:p>
    <w:p w14:paraId="227945FB" w14:textId="688BF788" w:rsidR="00044FC5" w:rsidRDefault="00044FC5" w:rsidP="00044FC5">
      <w:pPr>
        <w:rPr>
          <w:i/>
          <w:iCs/>
        </w:rPr>
      </w:pPr>
      <w:r>
        <w:rPr>
          <w:iCs/>
        </w:rPr>
        <w:lastRenderedPageBreak/>
        <w:t>Die Validierung der Umformungen wurde mit zwei Simulationen in «MPLAB» bewerkstelligt. Im folgenden Diagramm (</w:t>
      </w:r>
      <w:r>
        <w:rPr>
          <w:iCs/>
        </w:rPr>
        <w:fldChar w:fldCharType="begin"/>
      </w:r>
      <w:r>
        <w:rPr>
          <w:iCs/>
        </w:rPr>
        <w:instrText xml:space="preserve"> REF _Ref9532660 \h </w:instrText>
      </w:r>
      <w:r>
        <w:rPr>
          <w:iCs/>
        </w:rPr>
      </w:r>
      <w:r>
        <w:rPr>
          <w:iCs/>
        </w:rPr>
        <w:fldChar w:fldCharType="separate"/>
      </w:r>
      <w:r>
        <w:t xml:space="preserve">Abbildung </w:t>
      </w:r>
      <w:r>
        <w:rPr>
          <w:noProof/>
        </w:rPr>
        <w:t>17</w:t>
      </w:r>
      <w:r>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37095D8D">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7FFA49FC" w:rsidR="00415553" w:rsidRDefault="00CC3876" w:rsidP="00E361AA">
      <w:pPr>
        <w:pStyle w:val="Beschriftung"/>
        <w:jc w:val="center"/>
      </w:pPr>
      <w:bookmarkStart w:id="26" w:name="_Ref9532660"/>
      <w:r>
        <w:t xml:space="preserve">Abbildung </w:t>
      </w:r>
      <w:r>
        <w:fldChar w:fldCharType="begin"/>
      </w:r>
      <w:r>
        <w:instrText xml:space="preserve"> SEQ Abbildung \* ARABIC </w:instrText>
      </w:r>
      <w:r>
        <w:fldChar w:fldCharType="separate"/>
      </w:r>
      <w:r w:rsidR="00534834">
        <w:t>18</w:t>
      </w:r>
      <w:r>
        <w:fldChar w:fldCharType="end"/>
      </w:r>
      <w:r>
        <w:t>: Vergleich Simulationen</w:t>
      </w:r>
      <w:bookmarkEnd w:id="26"/>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berschrift2"/>
        <w:framePr w:wrap="around"/>
      </w:pPr>
      <w:bookmarkStart w:id="27" w:name="_Toc9597767"/>
      <w:bookmarkStart w:id="28" w:name="_Ref9605059"/>
      <w:r w:rsidRPr="00427F9A">
        <w:lastRenderedPageBreak/>
        <w:t>Vorgehensweise</w:t>
      </w:r>
      <w:r w:rsidRPr="00E7083C">
        <w:t xml:space="preserve"> </w:t>
      </w:r>
      <w:r w:rsidRPr="000A13EA">
        <w:t>Berechnung</w:t>
      </w:r>
      <w:r w:rsidRPr="00E7083C">
        <w:t xml:space="preserve"> Einfügungsverluste</w:t>
      </w:r>
      <w:bookmarkEnd w:id="27"/>
      <w:bookmarkEnd w:id="28"/>
    </w:p>
    <w:p w14:paraId="2BD3CF0A" w14:textId="77777777" w:rsidR="008814FB" w:rsidRDefault="008814FB" w:rsidP="0030726D"/>
    <w:p w14:paraId="5ADBB963" w14:textId="316176E6"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FC5D50">
        <w:fldChar w:fldCharType="begin"/>
      </w:r>
      <w:r w:rsidR="00FC5D50">
        <w:instrText xml:space="preserve"> REF _Ref9534004 \h </w:instrText>
      </w:r>
      <w:r w:rsidR="00FC5D50">
        <w:fldChar w:fldCharType="separate"/>
      </w:r>
      <w:r w:rsidR="00FC5D50">
        <w:t xml:space="preserve">Abbildung </w:t>
      </w:r>
      <w:r w:rsidR="00FC5D50">
        <w:rPr>
          <w:noProof/>
        </w:rPr>
        <w:t>18</w:t>
      </w:r>
      <w:r w:rsidR="00FC5D50">
        <w:fldChar w:fldCharType="end"/>
      </w:r>
      <w:r w:rsidR="00FC5D50">
        <w:t xml:space="preserve"> 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74624" behindDoc="0" locked="0" layoutInCell="1" allowOverlap="1" wp14:anchorId="7E5891CB" wp14:editId="7D56C15C">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085A60" w:rsidRPr="0029100A" w:rsidRDefault="00085A60">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085A60" w:rsidRPr="0029100A" w:rsidRDefault="00085A60"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085A60" w:rsidRPr="0029100A" w:rsidRDefault="00085A60" w:rsidP="0029100A">
                                <w:r w:rsidRPr="0029100A">
                                  <w:t>Z</w:t>
                                </w:r>
                                <w:r w:rsidR="001B6E0D">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6" style="position:absolute;left:0;text-align:left;margin-left:74.25pt;margin-top:9.75pt;width:270.75pt;height:185.25pt;z-index:251674624" coordsize="34387,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">
                <v:group id="Gruppieren 41" o:spid="_x0000_s1027" style="position:absolute;width:18053;height:23520" coordsize="18053,2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28" style="position:absolute;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" filled="f" strokecolor="#ed7d31 [3205]" strokeweight="1pt"/>
                  <v:shapetype id="_x0000_t202" coordsize="21600,21600" o:spt="202" path="m,l,21600r21600,l21600,xe">
                    <v:stroke joinstyle="miter"/>
                    <v:path gradientshapeok="t" o:connecttype="rect"/>
                  </v:shapetype>
                  <v:shape id="Textfeld 38" o:spid="_x0000_s1029"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4170ABFF" w:rsidR="00085A60" w:rsidRPr="0029100A" w:rsidRDefault="00085A60">
                          <w:r w:rsidRPr="0029100A">
                            <w:t>Z1</w:t>
                          </w:r>
                        </w:p>
                      </w:txbxContent>
                    </v:textbox>
                  </v:shape>
                </v:group>
                <v:group id="Gruppieren 42" o:spid="_x0000_s1030" style="position:absolute;left:19616;top:6330;width:6096;height:17193"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1" style="position:absolute;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" filled="f" strokecolor="#ed7d31 [3205]" strokeweight="1pt"/>
                  <v:shape id="Textfeld 39" o:spid="_x0000_s1032"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14AC5C5B" w:rsidR="00085A60" w:rsidRPr="0029100A" w:rsidRDefault="00085A60" w:rsidP="0029100A">
                          <w:r w:rsidRPr="0029100A">
                            <w:t>Z</w:t>
                          </w:r>
                          <w:r>
                            <w:t>2</w:t>
                          </w:r>
                        </w:p>
                      </w:txbxContent>
                    </v:textbox>
                  </v:shape>
                </v:group>
                <v:group id="Gruppieren 43" o:spid="_x0000_s1033" style="position:absolute;left:28291;top:6330;width:6096;height:17115"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4" style="position:absolute;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" filled="f" strokecolor="#ed7d31 [3205]" strokeweight="1pt"/>
                  <v:shape id="Textfeld 40" o:spid="_x0000_s1035"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36DC7168" w:rsidR="00085A60" w:rsidRPr="0029100A" w:rsidRDefault="00085A60" w:rsidP="0029100A">
                          <w:r w:rsidRPr="0029100A">
                            <w:t>Z</w:t>
                          </w:r>
                          <w:r w:rsidR="001B6E0D">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0444F025">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657E4190" w:rsidR="002C5B2C" w:rsidRPr="002C5B2C" w:rsidRDefault="002C5B2C" w:rsidP="002C5B2C">
      <w:pPr>
        <w:pStyle w:val="Beschriftung"/>
        <w:jc w:val="center"/>
      </w:pPr>
      <w:bookmarkStart w:id="29" w:name="_Ref9534004"/>
      <w:r>
        <w:t xml:space="preserve">Abbildung </w:t>
      </w:r>
      <w:r>
        <w:fldChar w:fldCharType="begin"/>
      </w:r>
      <w:r>
        <w:instrText xml:space="preserve"> SEQ Abbildung \* ARABIC </w:instrText>
      </w:r>
      <w:r>
        <w:fldChar w:fldCharType="separate"/>
      </w:r>
      <w:r w:rsidR="00534834">
        <w:rPr>
          <w:noProof/>
        </w:rPr>
        <w:t>19</w:t>
      </w:r>
      <w:r>
        <w:fldChar w:fldCharType="end"/>
      </w:r>
      <w:r>
        <w:t>: Schaltung CM mit Einteilung in Zweitore</w:t>
      </w:r>
      <w:bookmarkEnd w:id="29"/>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3BD6985">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7486085A">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77777777" w:rsidR="006A101D" w:rsidRPr="007B7269" w:rsidRDefault="006A101D"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6"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rvJf50QC&#13;&#10;AACABAAADgAAAAAAAAAAAAAAAAAuAgAAZHJzL2Uyb0RvYy54bWxQSwECLQAUAAYACAAAACEAjVAL&#13;&#10;b+EAAAAKAQAADwAAAAAAAAAAAAAAAACeBAAAZHJzL2Rvd25yZXYueG1sUEsFBgAAAAAEAAQA8wAA&#13;&#10;AKwFAAAAAA==&#13;&#10;" fillcolor="white [3201]" stroked="f" strokeweight=".5pt">
                <v:textbox>
                  <w:txbxContent>
                    <w:p w14:paraId="38676AA2" w14:textId="77777777" w:rsidR="006A101D" w:rsidRPr="007B7269" w:rsidRDefault="006A101D"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57DCA66F" w14:textId="17780D02" w:rsidR="00D33934" w:rsidRPr="00D33934" w:rsidRDefault="008F5059" w:rsidP="006A101D">
      <w:pPr>
        <w:jc w:val="center"/>
        <w:rPr>
          <w:rFonts w:eastAsiaTheme="minorEastAsia"/>
          <w:iCs/>
        </w:rPr>
      </w:pPr>
      <w:r w:rsidRPr="0010263E">
        <w:rPr>
          <w:rFonts w:eastAsiaTheme="minorEastAsia"/>
          <w:noProof/>
        </w:rPr>
        <w:drawing>
          <wp:inline distT="0" distB="0" distL="0" distR="0" wp14:anchorId="661478F8" wp14:editId="54FB5A42">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49C26FAA">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7777777" w:rsidR="006A101D" w:rsidRPr="007B7269" w:rsidRDefault="006A101D"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7"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PwIw&#13;&#10;lUYCAACCBAAADgAAAAAAAAAAAAAAAAAuAgAAZHJzL2Uyb0RvYy54bWxQSwECLQAUAAYACAAAACEA&#13;&#10;KRbDL+IAAAAKAQAADwAAAAAAAAAAAAAAAACgBAAAZHJzL2Rvd25yZXYueG1sUEsFBgAAAAAEAAQA&#13;&#10;8wAAAK8FAAAAAA==&#13;&#10;" fillcolor="white [3201]" stroked="f" strokeweight=".5pt">
                <v:textbox>
                  <w:txbxContent>
                    <w:p w14:paraId="7B2D6491" w14:textId="77777777" w:rsidR="006A101D" w:rsidRPr="007B7269" w:rsidRDefault="006A101D"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1EC32F87" w14:textId="77777777" w:rsidR="008F5059" w:rsidRPr="009228B8" w:rsidRDefault="008F5059" w:rsidP="0030726D">
      <w:pPr>
        <w:tabs>
          <w:tab w:val="left" w:pos="5245"/>
        </w:tabs>
        <w:rPr>
          <w:rFonts w:eastAsiaTheme="minorEastAsia"/>
          <w:i/>
          <w:iCs/>
        </w:rPr>
      </w:pPr>
    </w:p>
    <w:p w14:paraId="3E89FCEE" w14:textId="6F183DFE" w:rsidR="0030726D" w:rsidRPr="0040779F" w:rsidRDefault="0030726D" w:rsidP="0030726D">
      <w:r w:rsidRPr="0040779F">
        <w:t>Wir berechnen nun die Kettenmatrix (A1) für die Längsimpedanz (Z1) sowie (A2) für die Querimpedanz (Z2)</w:t>
      </w:r>
      <w:r w:rsidR="00FF3E8B" w:rsidRPr="0040779F">
        <w:t xml:space="preserve"> und (A3) für (Z3)</w:t>
      </w:r>
      <w:r w:rsidRPr="0040779F">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27C2C80" w14:textId="6762E5B4" w:rsidR="00217481" w:rsidRPr="00217481" w:rsidRDefault="00217481" w:rsidP="00217481">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802EF4D" w14:textId="77777777" w:rsidR="00217481" w:rsidRPr="009228B8" w:rsidRDefault="00217481" w:rsidP="0030726D">
      <w:pPr>
        <w:rPr>
          <w:rFonts w:eastAsiaTheme="minorEastAsia"/>
          <w:i/>
          <w:iCs/>
        </w:rPr>
      </w:pPr>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End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30" w:name="_Toc9597768"/>
      <w:r>
        <w:t>S-Parameter</w:t>
      </w:r>
      <w:bookmarkEnd w:id="30"/>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33C7F313" w14:textId="3362E298"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lastRenderedPageBreak/>
        <w:drawing>
          <wp:anchor distT="0" distB="0" distL="114300" distR="114300" simplePos="0" relativeHeight="251659264" behindDoc="1" locked="0" layoutInCell="1" allowOverlap="1" wp14:anchorId="270DD2DE" wp14:editId="4342B6DB">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4C66EF07" w:rsidR="0030726D" w:rsidRPr="00756D1F" w:rsidRDefault="0030726D" w:rsidP="0030726D">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5491FCE" w14:textId="64EE6249" w:rsidR="0030726D" w:rsidRPr="00756D1F" w:rsidRDefault="0030726D" w:rsidP="0030726D">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115626FD" w14:textId="77777777" w:rsidR="0030726D" w:rsidRPr="00BD6B70" w:rsidRDefault="0030726D" w:rsidP="0030726D">
      <w:pPr>
        <w:pStyle w:val="Beschriftung"/>
      </w:pPr>
    </w:p>
    <w:p w14:paraId="0F36D562" w14:textId="451E6C61" w:rsidR="0030726D" w:rsidRPr="00A4014D" w:rsidRDefault="0030726D" w:rsidP="00A4014D">
      <w:pPr>
        <w:pStyle w:val="Beschriftung"/>
        <w:ind w:left="709"/>
      </w:pPr>
      <w:bookmarkStart w:id="31" w:name="_Toc4188513"/>
      <w:bookmarkStart w:id="32" w:name="_Toc4236495"/>
      <w:r w:rsidRPr="003438DC">
        <w:t xml:space="preserve">Abbildung </w:t>
      </w:r>
      <w:r w:rsidRPr="003438DC">
        <w:fldChar w:fldCharType="begin"/>
      </w:r>
      <w:r w:rsidRPr="003438DC">
        <w:instrText xml:space="preserve"> SEQ Abbildung \* ARABIC </w:instrText>
      </w:r>
      <w:r w:rsidRPr="003438DC">
        <w:fldChar w:fldCharType="separate"/>
      </w:r>
      <w:r w:rsidR="00534834">
        <w:rPr>
          <w:noProof/>
        </w:rPr>
        <w:t>20</w:t>
      </w:r>
      <w:r w:rsidRPr="003438DC">
        <w:fldChar w:fldCharType="end"/>
      </w:r>
      <w:r w:rsidRPr="003438DC">
        <w:t>: Zwei Tor mit Wellengrössen</w:t>
      </w:r>
      <w:bookmarkEnd w:id="31"/>
      <w:bookmarkEnd w:id="32"/>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9906D89" w:rsidR="0030726D" w:rsidRPr="00BD6B70" w:rsidRDefault="002E7ECB"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End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77777777" w:rsidR="0030726D" w:rsidRPr="00756D1F" w:rsidRDefault="002E7ECB"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0030726D" w:rsidRPr="00756D1F">
        <w:rPr>
          <w:rFonts w:eastAsiaTheme="minorEastAsia"/>
        </w:rPr>
        <w:t>: Eingangsreflexionsfaktor</w:t>
      </w:r>
    </w:p>
    <w:p w14:paraId="4EA1634E" w14:textId="77777777" w:rsidR="0030726D" w:rsidRPr="00756D1F" w:rsidRDefault="002E7ECB"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0030726D" w:rsidRPr="00756D1F">
        <w:rPr>
          <w:rFonts w:eastAsiaTheme="minorEastAsia"/>
        </w:rPr>
        <w:t>: Rückwärtstransmissionsfaktor</w:t>
      </w:r>
    </w:p>
    <w:p w14:paraId="206B884C" w14:textId="77777777" w:rsidR="0030726D" w:rsidRPr="00756D1F" w:rsidRDefault="002E7ECB"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0030726D" w:rsidRPr="00756D1F">
        <w:rPr>
          <w:rFonts w:eastAsiaTheme="minorEastAsia"/>
        </w:rPr>
        <w:t xml:space="preserve">: Vorwärtstransmissionsfaktor </w:t>
      </w:r>
    </w:p>
    <w:p w14:paraId="585880BB" w14:textId="77777777" w:rsidR="0030726D" w:rsidRPr="00756D1F" w:rsidRDefault="002E7ECB"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0030726D" w:rsidRPr="00756D1F">
        <w:rPr>
          <w:rFonts w:eastAsiaTheme="minorEastAsia"/>
        </w:rPr>
        <w:t>: Ausgangsreflexionsfaktor</w:t>
      </w:r>
    </w:p>
    <w:p w14:paraId="564F7DD1" w14:textId="0EF33EAC"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 xml:space="preserve">(R1 und R2) </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60D4EBF5" w:rsidR="0030726D" w:rsidRPr="006F37AC" w:rsidRDefault="002E7ECB" w:rsidP="003072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211296"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m:t>
            </m:r>
            <m:r>
              <m:rPr>
                <m:sty m:val="p"/>
              </m:rPr>
              <w:rPr>
                <w:rFonts w:ascii="Cambria Math" w:eastAsiaTheme="minorEastAsia" w:hAnsi="Cambria Math"/>
              </w:rPr>
              <m:t>Spalte</m:t>
            </m:r>
            <m:r>
              <m:rPr>
                <m:sty m:val="p"/>
              </m:rPr>
              <w:rPr>
                <w:rFonts w:ascii="Cambria Math" w:eastAsiaTheme="minorEastAsia" w:hAnsi="Cambria Math"/>
              </w:rPr>
              <m:t>)</m:t>
            </m:r>
          </m:sub>
        </m:sSub>
      </m:oMath>
      <w:r>
        <w:rPr>
          <w:rFonts w:eastAsiaTheme="minorEastAsia"/>
        </w:rPr>
        <w:t>:</w:t>
      </w:r>
      <w:r w:rsidR="00782E73">
        <w:rPr>
          <w:rFonts w:eastAsiaTheme="minorEastAsia"/>
        </w:rPr>
        <w:tab/>
      </w:r>
      <w:r>
        <w:rPr>
          <w:rFonts w:eastAsiaTheme="minorEastAsia"/>
        </w:rPr>
        <w:t>Wert der Gesamtmatrix an bestimmter Position.</w:t>
      </w:r>
    </w:p>
    <w:p w14:paraId="28E44C28" w14:textId="27C6C0BF" w:rsidR="006F37AC" w:rsidRDefault="006F37AC"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Pr>
          <w:rFonts w:eastAsiaTheme="minorEastAsia"/>
        </w:rPr>
        <w:t>:</w:t>
      </w:r>
      <w:r w:rsidR="00782E73">
        <w:rPr>
          <w:rFonts w:eastAsiaTheme="minorEastAsia"/>
        </w:rPr>
        <w:tab/>
      </w:r>
      <w:r>
        <w:rPr>
          <w:rFonts w:eastAsiaTheme="minorEastAsia"/>
        </w:rPr>
        <w:t>Eingangswiderstand</w:t>
      </w:r>
    </w:p>
    <w:p w14:paraId="04994D26" w14:textId="57A71AB7" w:rsidR="006F37AC" w:rsidRPr="006F37AC" w:rsidRDefault="006F37AC"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Pr>
          <w:rFonts w:eastAsiaTheme="minorEastAsia"/>
        </w:rPr>
        <w:t>:</w:t>
      </w:r>
      <w:r w:rsidR="00782E73">
        <w:rPr>
          <w:rFonts w:eastAsiaTheme="minorEastAsia"/>
        </w:rPr>
        <w:tab/>
      </w:r>
      <w:r>
        <w:rPr>
          <w:rFonts w:eastAsiaTheme="minorEastAsia"/>
        </w:rPr>
        <w:t>Lastwiderstand</w:t>
      </w:r>
    </w:p>
    <w:p w14:paraId="42E1CB7E" w14:textId="0C2DB22C" w:rsidR="0030726D" w:rsidRPr="00A432E1" w:rsidRDefault="00CB59ED" w:rsidP="0030726D">
      <w:pPr>
        <w:rPr>
          <w:rFonts w:eastAsiaTheme="minorEastAsia"/>
        </w:rPr>
      </w:pPr>
      <w:r>
        <w:rPr>
          <w:rFonts w:eastAsiaTheme="minorEastAsia"/>
        </w:rPr>
        <w:t>Damit wird schlussendlich die</w:t>
      </w:r>
      <w:r w:rsidR="0030726D" w:rsidRPr="00A432E1">
        <w:rPr>
          <w:rFonts w:eastAsiaTheme="minorEastAsia"/>
        </w:rPr>
        <w:t xml:space="preserve"> Einfügungsdämpfung a in dB </w:t>
      </w:r>
      <w:r w:rsidR="00450BB1">
        <w:rPr>
          <w:rFonts w:eastAsiaTheme="minorEastAsia"/>
        </w:rPr>
        <w:t>berechnet</w:t>
      </w:r>
      <w:r w:rsidR="0030726D" w:rsidRPr="00A432E1">
        <w:rPr>
          <w:rFonts w:eastAsiaTheme="minorEastAsia"/>
        </w:rPr>
        <w:t>:</w:t>
      </w:r>
    </w:p>
    <w:p w14:paraId="6B486BC6" w14:textId="12CCC072" w:rsidR="0030726D" w:rsidRPr="00A432E1" w:rsidRDefault="002E7ECB"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33" w:name="_Toc9597769"/>
      <w:r>
        <w:lastRenderedPageBreak/>
        <w:t>Realisierung</w:t>
      </w:r>
      <w:r w:rsidR="005226A2">
        <w:t xml:space="preserve"> mit Matlab</w:t>
      </w:r>
      <w:bookmarkEnd w:id="33"/>
      <w:r w:rsidR="005226A2">
        <w:t xml:space="preserve"> </w:t>
      </w:r>
    </w:p>
    <w:p w14:paraId="5529E7AE" w14:textId="1F641088" w:rsidR="00066157" w:rsidRDefault="00066157" w:rsidP="0030726D">
      <w:pPr>
        <w:rPr>
          <w:rFonts w:eastAsiaTheme="minorEastAsia"/>
          <w:iCs/>
        </w:rPr>
      </w:pPr>
    </w:p>
    <w:p w14:paraId="5CDAE687" w14:textId="68CD2AE0"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A7550B">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7B1D23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78A6D27E" w14:textId="1D6B1CEB" w:rsidR="007C4CD3" w:rsidRDefault="002B759C" w:rsidP="00484692">
      <w:pPr>
        <w:pStyle w:val="Beschriftung"/>
        <w:jc w:val="center"/>
        <w:rPr>
          <w:rFonts w:eastAsiaTheme="minorEastAsia"/>
          <w:iCs w:val="0"/>
        </w:rPr>
      </w:pPr>
      <w:r>
        <w:t xml:space="preserve">Abbildung </w:t>
      </w:r>
      <w:r>
        <w:fldChar w:fldCharType="begin"/>
      </w:r>
      <w:r>
        <w:instrText xml:space="preserve"> SEQ Abbildung \* ARABIC </w:instrText>
      </w:r>
      <w:r>
        <w:fldChar w:fldCharType="separate"/>
      </w:r>
      <w:r w:rsidR="00534834">
        <w:rPr>
          <w:noProof/>
        </w:rPr>
        <w:t>21</w:t>
      </w:r>
      <w:r>
        <w:fldChar w:fldCharType="end"/>
      </w:r>
      <w:r>
        <w:t>: Vergleich Berechnung / Simulation</w:t>
      </w:r>
      <w:r w:rsidR="00DD7D0F">
        <w:t xml:space="preserve"> CM Schaltung</w:t>
      </w:r>
    </w:p>
    <w:p w14:paraId="015835EB" w14:textId="77777777" w:rsidR="00FD10D3" w:rsidRDefault="00FD10D3" w:rsidP="0030726D">
      <w:pPr>
        <w:rPr>
          <w:rFonts w:eastAsiaTheme="minorEastAsia"/>
          <w:i/>
          <w:iCs/>
        </w:rPr>
      </w:pPr>
    </w:p>
    <w:p w14:paraId="50EBE9E2" w14:textId="4D6E70A1" w:rsidR="00F82950" w:rsidRPr="00F82950" w:rsidRDefault="00C9261E" w:rsidP="00B37884">
      <w:pPr>
        <w:pStyle w:val="Beschriftung"/>
        <w:jc w:val="center"/>
        <w:rPr>
          <w:i w:val="0"/>
          <w:iCs w:val="0"/>
          <w:sz w:val="16"/>
        </w:rPr>
      </w:pPr>
      <w:bookmarkStart w:id="34" w:name="_Toc4188514"/>
      <w:bookmarkStart w:id="35" w:name="_Toc4236496"/>
      <w:r>
        <w:rPr>
          <w:noProof/>
        </w:rPr>
        <w:drawing>
          <wp:inline distT="0" distB="0" distL="0" distR="0" wp14:anchorId="501D5806" wp14:editId="2F7C2C58">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r w:rsidR="0030726D" w:rsidRPr="00B37884">
        <w:t>Abbildung</w:t>
      </w:r>
      <w:r w:rsidR="0030726D" w:rsidRPr="0038686B">
        <w:t xml:space="preserve"> </w:t>
      </w:r>
      <w:r w:rsidR="0030726D" w:rsidRPr="0038686B">
        <w:fldChar w:fldCharType="begin"/>
      </w:r>
      <w:r w:rsidR="0030726D" w:rsidRPr="0038686B">
        <w:instrText xml:space="preserve"> SEQ Abbildung \* ARABIC </w:instrText>
      </w:r>
      <w:r w:rsidR="0030726D" w:rsidRPr="0038686B">
        <w:fldChar w:fldCharType="separate"/>
      </w:r>
      <w:r w:rsidR="00534834" w:rsidRPr="0038686B">
        <w:t>22</w:t>
      </w:r>
      <w:r w:rsidR="0030726D" w:rsidRPr="0038686B">
        <w:fldChar w:fldCharType="end"/>
      </w:r>
      <w:bookmarkEnd w:id="34"/>
      <w:bookmarkEnd w:id="35"/>
      <w:r w:rsidR="0038686B" w:rsidRPr="0038686B">
        <w:t xml:space="preserve">: </w:t>
      </w:r>
      <w:r w:rsidR="0038686B">
        <w:t xml:space="preserve">Vergleich Berechnung / Simulation </w:t>
      </w:r>
      <w:r w:rsidR="0038686B">
        <w:t>D</w:t>
      </w:r>
      <w:r w:rsidR="0038686B">
        <w:t>M Schaltung</w:t>
      </w:r>
    </w:p>
    <w:p w14:paraId="434354D1" w14:textId="5FD601D5" w:rsidR="002D293E" w:rsidRPr="00A93CBA" w:rsidRDefault="005C02A5" w:rsidP="00A93CBA">
      <w:pPr>
        <w:rPr>
          <w:rFonts w:eastAsiaTheme="minorEastAsia"/>
          <w:iCs/>
        </w:rPr>
      </w:pPr>
      <w:r>
        <w:rPr>
          <w:rFonts w:eastAsiaTheme="minorEastAsia"/>
          <w:iCs/>
        </w:rPr>
        <w:t>Der Vergleich der beiden Kurven zeigt, dass die Berechnungen mit der Simulation übereinstimmten. Der Matlab Code für die Berechnungen ist im Anhang vorhanden.</w:t>
      </w:r>
      <w:r w:rsidR="003030C4">
        <w:br w:type="page"/>
      </w:r>
    </w:p>
    <w:bookmarkStart w:id="36" w:name="_Toc9597777"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42950AD9" w:rsidR="00987A04" w:rsidRPr="00E7083C" w:rsidRDefault="00185B7F" w:rsidP="00454AB9">
          <w:pPr>
            <w:pStyle w:val="berschrift1"/>
            <w:numPr>
              <w:ilvl w:val="0"/>
              <w:numId w:val="0"/>
            </w:numPr>
          </w:pPr>
          <w:r>
            <w:t>Quellenverzeicnis</w:t>
          </w:r>
          <w:bookmarkEnd w:id="36"/>
          <w:r>
            <w:t xml:space="preserve"> </w:t>
          </w:r>
        </w:p>
        <w:sdt>
          <w:sdtPr>
            <w:id w:val="111145805"/>
            <w:bibliography/>
          </w:sdtPr>
          <w:sdtEndPr/>
          <w:sdtContent>
            <w:p w14:paraId="492FB76F" w14:textId="77777777" w:rsidR="00454AB9" w:rsidRDefault="00987A04" w:rsidP="009334A4">
              <w:pPr>
                <w:rPr>
                  <w:rFonts w:asciiTheme="minorHAnsi" w:hAnsiTheme="minorHAnsi"/>
                  <w:noProof/>
                  <w:lang w:val="en-GB"/>
                </w:rPr>
              </w:pPr>
              <w:r w:rsidRPr="00E7083C">
                <w:fldChar w:fldCharType="begin"/>
              </w:r>
              <w:r w:rsidRPr="00E7083C">
                <w:instrText>BIBLIOGRAPHY</w:instrText>
              </w:r>
              <w:r w:rsidRPr="00E7083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96"/>
              </w:tblGrid>
              <w:tr w:rsidR="00454AB9" w14:paraId="7C22FAA7" w14:textId="77777777">
                <w:trPr>
                  <w:divId w:val="1388144665"/>
                  <w:tblCellSpacing w:w="15" w:type="dxa"/>
                </w:trPr>
                <w:tc>
                  <w:tcPr>
                    <w:tcW w:w="50" w:type="pct"/>
                    <w:hideMark/>
                  </w:tcPr>
                  <w:p w14:paraId="32A3F75B" w14:textId="5EDFC259" w:rsidR="00454AB9" w:rsidRDefault="00454AB9">
                    <w:pPr>
                      <w:pStyle w:val="Literaturverzeichnis"/>
                      <w:rPr>
                        <w:noProof/>
                        <w:sz w:val="24"/>
                        <w:szCs w:val="24"/>
                      </w:rPr>
                    </w:pPr>
                    <w:r>
                      <w:rPr>
                        <w:noProof/>
                      </w:rPr>
                      <w:t xml:space="preserve">[1] </w:t>
                    </w:r>
                  </w:p>
                </w:tc>
                <w:tc>
                  <w:tcPr>
                    <w:tcW w:w="0" w:type="auto"/>
                    <w:hideMark/>
                  </w:tcPr>
                  <w:p w14:paraId="57553D71" w14:textId="77777777" w:rsidR="00454AB9" w:rsidRDefault="00454AB9">
                    <w:pPr>
                      <w:pStyle w:val="Literaturverzeichnis"/>
                      <w:rPr>
                        <w:noProof/>
                      </w:rPr>
                    </w:pPr>
                    <w:r>
                      <w:rPr>
                        <w:noProof/>
                      </w:rPr>
                      <w:t>Schaffner, «Single-Stage Filters FN 2020,» Schaffner Group, Luterbach, 2018.</w:t>
                    </w:r>
                  </w:p>
                </w:tc>
              </w:tr>
              <w:tr w:rsidR="00454AB9" w14:paraId="20A59CA6" w14:textId="77777777">
                <w:trPr>
                  <w:divId w:val="1388144665"/>
                  <w:tblCellSpacing w:w="15" w:type="dxa"/>
                </w:trPr>
                <w:tc>
                  <w:tcPr>
                    <w:tcW w:w="50" w:type="pct"/>
                    <w:hideMark/>
                  </w:tcPr>
                  <w:p w14:paraId="64F6DA5E" w14:textId="77777777" w:rsidR="00454AB9" w:rsidRDefault="00454AB9">
                    <w:pPr>
                      <w:pStyle w:val="Literaturverzeichnis"/>
                      <w:rPr>
                        <w:noProof/>
                      </w:rPr>
                    </w:pPr>
                    <w:r>
                      <w:rPr>
                        <w:noProof/>
                      </w:rPr>
                      <w:t xml:space="preserve">[2] </w:t>
                    </w:r>
                  </w:p>
                </w:tc>
                <w:tc>
                  <w:tcPr>
                    <w:tcW w:w="0" w:type="auto"/>
                    <w:hideMark/>
                  </w:tcPr>
                  <w:p w14:paraId="6D24322B" w14:textId="77777777" w:rsidR="00454AB9" w:rsidRDefault="00454AB9">
                    <w:pPr>
                      <w:pStyle w:val="Literaturverzeichnis"/>
                      <w:rPr>
                        <w:noProof/>
                      </w:rPr>
                    </w:pPr>
                    <w:r>
                      <w:rPr>
                        <w:noProof/>
                      </w:rPr>
                      <w:t>P. Niklaus, «Zweitore (2-Tore),» FHNW, Windisch, 2018.</w:t>
                    </w:r>
                  </w:p>
                </w:tc>
              </w:tr>
              <w:tr w:rsidR="00454AB9" w14:paraId="2EE364BC" w14:textId="77777777">
                <w:trPr>
                  <w:divId w:val="1388144665"/>
                  <w:tblCellSpacing w:w="15" w:type="dxa"/>
                </w:trPr>
                <w:tc>
                  <w:tcPr>
                    <w:tcW w:w="50" w:type="pct"/>
                    <w:hideMark/>
                  </w:tcPr>
                  <w:p w14:paraId="0C775E0E" w14:textId="77777777" w:rsidR="00454AB9" w:rsidRDefault="00454AB9">
                    <w:pPr>
                      <w:pStyle w:val="Literaturverzeichnis"/>
                      <w:rPr>
                        <w:noProof/>
                      </w:rPr>
                    </w:pPr>
                    <w:r>
                      <w:rPr>
                        <w:noProof/>
                      </w:rPr>
                      <w:t xml:space="preserve">[3] </w:t>
                    </w:r>
                  </w:p>
                </w:tc>
                <w:tc>
                  <w:tcPr>
                    <w:tcW w:w="0" w:type="auto"/>
                    <w:hideMark/>
                  </w:tcPr>
                  <w:p w14:paraId="5A5FF914" w14:textId="77777777" w:rsidR="00454AB9" w:rsidRDefault="00454AB9">
                    <w:pPr>
                      <w:pStyle w:val="Literaturverzeichnis"/>
                      <w:rPr>
                        <w:noProof/>
                      </w:rPr>
                    </w:pPr>
                    <w:r>
                      <w:rPr>
                        <w:noProof/>
                      </w:rPr>
                      <w:t>A. Schaum, «Zweitore - Zusammenfassung,» Lehrstuhl für Regelungstechnik, Universität zu Kiel, 2017.</w:t>
                    </w:r>
                  </w:p>
                </w:tc>
              </w:tr>
              <w:tr w:rsidR="00454AB9" w14:paraId="5DEA775D" w14:textId="77777777">
                <w:trPr>
                  <w:divId w:val="1388144665"/>
                  <w:tblCellSpacing w:w="15" w:type="dxa"/>
                </w:trPr>
                <w:tc>
                  <w:tcPr>
                    <w:tcW w:w="50" w:type="pct"/>
                    <w:hideMark/>
                  </w:tcPr>
                  <w:p w14:paraId="649C4C6C" w14:textId="77777777" w:rsidR="00454AB9" w:rsidRDefault="00454AB9">
                    <w:pPr>
                      <w:pStyle w:val="Literaturverzeichnis"/>
                      <w:rPr>
                        <w:noProof/>
                      </w:rPr>
                    </w:pPr>
                    <w:r>
                      <w:rPr>
                        <w:noProof/>
                      </w:rPr>
                      <w:t xml:space="preserve">[4] </w:t>
                    </w:r>
                  </w:p>
                </w:tc>
                <w:tc>
                  <w:tcPr>
                    <w:tcW w:w="0" w:type="auto"/>
                    <w:hideMark/>
                  </w:tcPr>
                  <w:p w14:paraId="5B2CBA0D" w14:textId="77777777" w:rsidR="00454AB9" w:rsidRDefault="00454AB9">
                    <w:pPr>
                      <w:pStyle w:val="Literaturverzeichnis"/>
                      <w:rPr>
                        <w:noProof/>
                      </w:rPr>
                    </w:pPr>
                    <w:r>
                      <w:rPr>
                        <w:noProof/>
                      </w:rPr>
                      <w:t>A. Maier und S. Rupp, «Hochfrequenztechnik, Teil 2 - Anwendungen,» DHBW, Stuttgart, 2016.</w:t>
                    </w:r>
                  </w:p>
                </w:tc>
              </w:tr>
              <w:tr w:rsidR="00454AB9" w14:paraId="39FD4787" w14:textId="77777777">
                <w:trPr>
                  <w:divId w:val="1388144665"/>
                  <w:tblCellSpacing w:w="15" w:type="dxa"/>
                </w:trPr>
                <w:tc>
                  <w:tcPr>
                    <w:tcW w:w="50" w:type="pct"/>
                    <w:hideMark/>
                  </w:tcPr>
                  <w:p w14:paraId="06F2012E" w14:textId="77777777" w:rsidR="00454AB9" w:rsidRDefault="00454AB9">
                    <w:pPr>
                      <w:pStyle w:val="Literaturverzeichnis"/>
                      <w:rPr>
                        <w:noProof/>
                      </w:rPr>
                    </w:pPr>
                    <w:r>
                      <w:rPr>
                        <w:noProof/>
                      </w:rPr>
                      <w:t xml:space="preserve">[5] </w:t>
                    </w:r>
                  </w:p>
                </w:tc>
                <w:tc>
                  <w:tcPr>
                    <w:tcW w:w="0" w:type="auto"/>
                    <w:hideMark/>
                  </w:tcPr>
                  <w:p w14:paraId="0D2405C0" w14:textId="77777777" w:rsidR="00454AB9" w:rsidRDefault="00454AB9">
                    <w:pPr>
                      <w:pStyle w:val="Literaturverzeichnis"/>
                      <w:rPr>
                        <w:noProof/>
                      </w:rPr>
                    </w:pPr>
                    <w:r>
                      <w:rPr>
                        <w:noProof/>
                      </w:rPr>
                      <w:t>B. Mößlang, «EMC Filter Insertion Loss Simulation,» OMICRON Lab, Reutlingen, 2016.</w:t>
                    </w:r>
                  </w:p>
                </w:tc>
              </w:tr>
            </w:tbl>
            <w:p w14:paraId="44ADE966" w14:textId="77777777" w:rsidR="00454AB9" w:rsidRDefault="00454AB9">
              <w:pPr>
                <w:divId w:val="1388144665"/>
                <w:rPr>
                  <w:rFonts w:eastAsia="Times New Roman"/>
                  <w:noProof/>
                </w:rPr>
              </w:pPr>
            </w:p>
            <w:p w14:paraId="2D031EEB" w14:textId="74989D33" w:rsidR="007C0012" w:rsidRPr="007C0012" w:rsidRDefault="00987A04" w:rsidP="007C0012">
              <w:r w:rsidRPr="00E7083C">
                <w:rPr>
                  <w:b/>
                  <w:bCs/>
                  <w:noProof/>
                </w:rPr>
                <w:fldChar w:fldCharType="end"/>
              </w:r>
            </w:p>
          </w:sdtContent>
        </w:sdt>
      </w:sdtContent>
    </w:sdt>
    <w:sectPr w:rsidR="007C0012" w:rsidRPr="007C0012" w:rsidSect="00DA7CA4">
      <w:headerReference w:type="default" r:id="rId32"/>
      <w:footerReference w:type="default" r:id="rId33"/>
      <w:footerReference w:type="firs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1F6955" w14:textId="77777777" w:rsidR="002E7ECB" w:rsidRDefault="002E7ECB" w:rsidP="00F6078E">
      <w:pPr>
        <w:spacing w:after="0" w:line="240" w:lineRule="auto"/>
      </w:pPr>
      <w:r>
        <w:separator/>
      </w:r>
    </w:p>
  </w:endnote>
  <w:endnote w:type="continuationSeparator" w:id="0">
    <w:p w14:paraId="59C4AE9E" w14:textId="77777777" w:rsidR="002E7ECB" w:rsidRDefault="002E7ECB"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27B8E0E9" w:rsidR="00085A60" w:rsidRPr="00F6078E" w:rsidRDefault="00085A60">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sidR="006F37AC">
      <w:rPr>
        <w:rFonts w:cs="Arial"/>
        <w:noProof/>
        <w:sz w:val="18"/>
        <w:szCs w:val="18"/>
      </w:rPr>
      <w:t>24.05.2019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085A60" w:rsidRDefault="00085A60">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7FA6F0" w14:textId="77777777" w:rsidR="002E7ECB" w:rsidRDefault="002E7ECB" w:rsidP="00F6078E">
      <w:pPr>
        <w:spacing w:after="0" w:line="240" w:lineRule="auto"/>
      </w:pPr>
      <w:r>
        <w:separator/>
      </w:r>
    </w:p>
  </w:footnote>
  <w:footnote w:type="continuationSeparator" w:id="0">
    <w:p w14:paraId="610F2DD1" w14:textId="77777777" w:rsidR="002E7ECB" w:rsidRDefault="002E7ECB"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085A60" w:rsidRPr="00E9292D" w:rsidRDefault="00085A60"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7F46"/>
    <w:rsid w:val="00012295"/>
    <w:rsid w:val="00016C3B"/>
    <w:rsid w:val="00022054"/>
    <w:rsid w:val="000369E8"/>
    <w:rsid w:val="00037781"/>
    <w:rsid w:val="00040206"/>
    <w:rsid w:val="000424EF"/>
    <w:rsid w:val="00042C97"/>
    <w:rsid w:val="00044E01"/>
    <w:rsid w:val="00044FC5"/>
    <w:rsid w:val="00045D18"/>
    <w:rsid w:val="00046755"/>
    <w:rsid w:val="00050589"/>
    <w:rsid w:val="000505F5"/>
    <w:rsid w:val="00066157"/>
    <w:rsid w:val="00067CFE"/>
    <w:rsid w:val="00077D82"/>
    <w:rsid w:val="00085A60"/>
    <w:rsid w:val="000926A5"/>
    <w:rsid w:val="000934B6"/>
    <w:rsid w:val="00095834"/>
    <w:rsid w:val="000A07E4"/>
    <w:rsid w:val="000A13EA"/>
    <w:rsid w:val="000A69B5"/>
    <w:rsid w:val="000B28FD"/>
    <w:rsid w:val="000B45FA"/>
    <w:rsid w:val="000C2A3C"/>
    <w:rsid w:val="000C330C"/>
    <w:rsid w:val="000C4077"/>
    <w:rsid w:val="000C5450"/>
    <w:rsid w:val="000C7374"/>
    <w:rsid w:val="000D0EB2"/>
    <w:rsid w:val="000D1350"/>
    <w:rsid w:val="000D4FE7"/>
    <w:rsid w:val="000D7DA9"/>
    <w:rsid w:val="000D7EBE"/>
    <w:rsid w:val="000E17BB"/>
    <w:rsid w:val="000E22FB"/>
    <w:rsid w:val="000E52FB"/>
    <w:rsid w:val="000F106F"/>
    <w:rsid w:val="000F25F7"/>
    <w:rsid w:val="000F2D3B"/>
    <w:rsid w:val="000F49E8"/>
    <w:rsid w:val="000F4BC5"/>
    <w:rsid w:val="000F59CD"/>
    <w:rsid w:val="0010247B"/>
    <w:rsid w:val="00102628"/>
    <w:rsid w:val="0010263E"/>
    <w:rsid w:val="00103656"/>
    <w:rsid w:val="001067C5"/>
    <w:rsid w:val="00107E61"/>
    <w:rsid w:val="001104B0"/>
    <w:rsid w:val="00110ACE"/>
    <w:rsid w:val="00110E35"/>
    <w:rsid w:val="001169B1"/>
    <w:rsid w:val="00123DDA"/>
    <w:rsid w:val="00124D08"/>
    <w:rsid w:val="00130E7E"/>
    <w:rsid w:val="00132EF5"/>
    <w:rsid w:val="00133491"/>
    <w:rsid w:val="0013400A"/>
    <w:rsid w:val="00135312"/>
    <w:rsid w:val="00136AE2"/>
    <w:rsid w:val="00140A1C"/>
    <w:rsid w:val="00151286"/>
    <w:rsid w:val="00154340"/>
    <w:rsid w:val="00155B4F"/>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5138"/>
    <w:rsid w:val="001960BD"/>
    <w:rsid w:val="001968F9"/>
    <w:rsid w:val="00197E1C"/>
    <w:rsid w:val="001A4646"/>
    <w:rsid w:val="001B02F2"/>
    <w:rsid w:val="001B2446"/>
    <w:rsid w:val="001B2AA3"/>
    <w:rsid w:val="001B2FAA"/>
    <w:rsid w:val="001B57A5"/>
    <w:rsid w:val="001B6E0D"/>
    <w:rsid w:val="001C201D"/>
    <w:rsid w:val="001C2508"/>
    <w:rsid w:val="001C3C0C"/>
    <w:rsid w:val="001D02D2"/>
    <w:rsid w:val="001D50C2"/>
    <w:rsid w:val="001E5F33"/>
    <w:rsid w:val="001F5977"/>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419D4"/>
    <w:rsid w:val="00241F2A"/>
    <w:rsid w:val="002468AD"/>
    <w:rsid w:val="00250137"/>
    <w:rsid w:val="00250EFF"/>
    <w:rsid w:val="002519F7"/>
    <w:rsid w:val="00252384"/>
    <w:rsid w:val="00253627"/>
    <w:rsid w:val="0026043D"/>
    <w:rsid w:val="00261990"/>
    <w:rsid w:val="00263530"/>
    <w:rsid w:val="002671DA"/>
    <w:rsid w:val="00270662"/>
    <w:rsid w:val="00276C96"/>
    <w:rsid w:val="00277F2B"/>
    <w:rsid w:val="0028190C"/>
    <w:rsid w:val="0028218C"/>
    <w:rsid w:val="002873D7"/>
    <w:rsid w:val="0029100A"/>
    <w:rsid w:val="00295D30"/>
    <w:rsid w:val="002A488A"/>
    <w:rsid w:val="002A5757"/>
    <w:rsid w:val="002B759C"/>
    <w:rsid w:val="002B7936"/>
    <w:rsid w:val="002C5B2C"/>
    <w:rsid w:val="002C63FB"/>
    <w:rsid w:val="002D17F5"/>
    <w:rsid w:val="002D293E"/>
    <w:rsid w:val="002D519D"/>
    <w:rsid w:val="002D6A8E"/>
    <w:rsid w:val="002E4FEA"/>
    <w:rsid w:val="002E7ECB"/>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11A17"/>
    <w:rsid w:val="00315E35"/>
    <w:rsid w:val="00317F62"/>
    <w:rsid w:val="003312F9"/>
    <w:rsid w:val="00331335"/>
    <w:rsid w:val="003379DA"/>
    <w:rsid w:val="00341AD9"/>
    <w:rsid w:val="00341B62"/>
    <w:rsid w:val="003438DC"/>
    <w:rsid w:val="00346D80"/>
    <w:rsid w:val="003570E6"/>
    <w:rsid w:val="003604C0"/>
    <w:rsid w:val="00360F99"/>
    <w:rsid w:val="003677B1"/>
    <w:rsid w:val="00367FE7"/>
    <w:rsid w:val="00371BA1"/>
    <w:rsid w:val="00372483"/>
    <w:rsid w:val="00372B59"/>
    <w:rsid w:val="00374719"/>
    <w:rsid w:val="00375230"/>
    <w:rsid w:val="00376EA4"/>
    <w:rsid w:val="0037756E"/>
    <w:rsid w:val="003814BC"/>
    <w:rsid w:val="00382389"/>
    <w:rsid w:val="0038686B"/>
    <w:rsid w:val="003A1E37"/>
    <w:rsid w:val="003A2356"/>
    <w:rsid w:val="003A6066"/>
    <w:rsid w:val="003B698F"/>
    <w:rsid w:val="003C0968"/>
    <w:rsid w:val="003C3472"/>
    <w:rsid w:val="003C3930"/>
    <w:rsid w:val="003D1368"/>
    <w:rsid w:val="003D2E58"/>
    <w:rsid w:val="003D4B0A"/>
    <w:rsid w:val="003D6ECC"/>
    <w:rsid w:val="003D7B15"/>
    <w:rsid w:val="003E1786"/>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6692"/>
    <w:rsid w:val="00427F9A"/>
    <w:rsid w:val="004327EA"/>
    <w:rsid w:val="00433F34"/>
    <w:rsid w:val="00434E10"/>
    <w:rsid w:val="004356EE"/>
    <w:rsid w:val="00436121"/>
    <w:rsid w:val="004405D2"/>
    <w:rsid w:val="00442009"/>
    <w:rsid w:val="004433C7"/>
    <w:rsid w:val="00443B57"/>
    <w:rsid w:val="00444D4B"/>
    <w:rsid w:val="00450BB1"/>
    <w:rsid w:val="00451689"/>
    <w:rsid w:val="00452B62"/>
    <w:rsid w:val="00453DFD"/>
    <w:rsid w:val="00454AB9"/>
    <w:rsid w:val="004620AE"/>
    <w:rsid w:val="0046542A"/>
    <w:rsid w:val="0046775A"/>
    <w:rsid w:val="0047126C"/>
    <w:rsid w:val="00472B74"/>
    <w:rsid w:val="00476304"/>
    <w:rsid w:val="00477598"/>
    <w:rsid w:val="00481DAE"/>
    <w:rsid w:val="00484692"/>
    <w:rsid w:val="00485286"/>
    <w:rsid w:val="0048532A"/>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7C4B"/>
    <w:rsid w:val="004F03FB"/>
    <w:rsid w:val="004F5369"/>
    <w:rsid w:val="004F65A3"/>
    <w:rsid w:val="004F7804"/>
    <w:rsid w:val="005025CB"/>
    <w:rsid w:val="0050456A"/>
    <w:rsid w:val="005074E3"/>
    <w:rsid w:val="00510034"/>
    <w:rsid w:val="005226A2"/>
    <w:rsid w:val="00522BB6"/>
    <w:rsid w:val="00534834"/>
    <w:rsid w:val="005507F9"/>
    <w:rsid w:val="00553881"/>
    <w:rsid w:val="00553B4A"/>
    <w:rsid w:val="005554A7"/>
    <w:rsid w:val="00555F18"/>
    <w:rsid w:val="00561328"/>
    <w:rsid w:val="00562278"/>
    <w:rsid w:val="00562611"/>
    <w:rsid w:val="0056338F"/>
    <w:rsid w:val="00576CB4"/>
    <w:rsid w:val="00580137"/>
    <w:rsid w:val="00582260"/>
    <w:rsid w:val="00586C8D"/>
    <w:rsid w:val="00590A53"/>
    <w:rsid w:val="005977AC"/>
    <w:rsid w:val="005A1D32"/>
    <w:rsid w:val="005A1F84"/>
    <w:rsid w:val="005A25B2"/>
    <w:rsid w:val="005A689C"/>
    <w:rsid w:val="005A6D8E"/>
    <w:rsid w:val="005B1EB2"/>
    <w:rsid w:val="005C02A5"/>
    <w:rsid w:val="005C2261"/>
    <w:rsid w:val="005C3F6E"/>
    <w:rsid w:val="005C4A36"/>
    <w:rsid w:val="005D2C53"/>
    <w:rsid w:val="005D31B3"/>
    <w:rsid w:val="005E2D40"/>
    <w:rsid w:val="005E39E7"/>
    <w:rsid w:val="005E68F4"/>
    <w:rsid w:val="005E7980"/>
    <w:rsid w:val="005F0A47"/>
    <w:rsid w:val="00604A31"/>
    <w:rsid w:val="006053B5"/>
    <w:rsid w:val="0060564D"/>
    <w:rsid w:val="006064CD"/>
    <w:rsid w:val="00612225"/>
    <w:rsid w:val="00612260"/>
    <w:rsid w:val="00612D0C"/>
    <w:rsid w:val="006136EC"/>
    <w:rsid w:val="00614821"/>
    <w:rsid w:val="0061655E"/>
    <w:rsid w:val="006204DF"/>
    <w:rsid w:val="00622CAF"/>
    <w:rsid w:val="00624E23"/>
    <w:rsid w:val="00630AD2"/>
    <w:rsid w:val="00635E01"/>
    <w:rsid w:val="00635E22"/>
    <w:rsid w:val="00641055"/>
    <w:rsid w:val="00641E33"/>
    <w:rsid w:val="0064448C"/>
    <w:rsid w:val="00647ECF"/>
    <w:rsid w:val="00653E8C"/>
    <w:rsid w:val="00656406"/>
    <w:rsid w:val="00657E94"/>
    <w:rsid w:val="00661581"/>
    <w:rsid w:val="006628A2"/>
    <w:rsid w:val="006666A7"/>
    <w:rsid w:val="00666B68"/>
    <w:rsid w:val="00667103"/>
    <w:rsid w:val="00671027"/>
    <w:rsid w:val="006734C1"/>
    <w:rsid w:val="00674B72"/>
    <w:rsid w:val="00675818"/>
    <w:rsid w:val="006764F7"/>
    <w:rsid w:val="00684321"/>
    <w:rsid w:val="00685242"/>
    <w:rsid w:val="006A02E6"/>
    <w:rsid w:val="006A101D"/>
    <w:rsid w:val="006A2AAE"/>
    <w:rsid w:val="006A62A3"/>
    <w:rsid w:val="006A69E7"/>
    <w:rsid w:val="006A6AEF"/>
    <w:rsid w:val="006A7C66"/>
    <w:rsid w:val="006A7D5A"/>
    <w:rsid w:val="006B3F9E"/>
    <w:rsid w:val="006B68C2"/>
    <w:rsid w:val="006B6A43"/>
    <w:rsid w:val="006C2BCA"/>
    <w:rsid w:val="006C392E"/>
    <w:rsid w:val="006E2BC6"/>
    <w:rsid w:val="006E70FA"/>
    <w:rsid w:val="006F1EE4"/>
    <w:rsid w:val="006F37AC"/>
    <w:rsid w:val="006F6D30"/>
    <w:rsid w:val="006F7195"/>
    <w:rsid w:val="006F76EA"/>
    <w:rsid w:val="00701D74"/>
    <w:rsid w:val="00702319"/>
    <w:rsid w:val="00702997"/>
    <w:rsid w:val="007045AC"/>
    <w:rsid w:val="0070464B"/>
    <w:rsid w:val="00704B51"/>
    <w:rsid w:val="0071103C"/>
    <w:rsid w:val="0071395F"/>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54D3"/>
    <w:rsid w:val="00765706"/>
    <w:rsid w:val="00766217"/>
    <w:rsid w:val="00766516"/>
    <w:rsid w:val="00767FA3"/>
    <w:rsid w:val="007709A5"/>
    <w:rsid w:val="00772340"/>
    <w:rsid w:val="00774357"/>
    <w:rsid w:val="0077436B"/>
    <w:rsid w:val="00776D94"/>
    <w:rsid w:val="00777A16"/>
    <w:rsid w:val="00782E73"/>
    <w:rsid w:val="00783D49"/>
    <w:rsid w:val="007851F6"/>
    <w:rsid w:val="00787068"/>
    <w:rsid w:val="007903E1"/>
    <w:rsid w:val="00791F1E"/>
    <w:rsid w:val="00792D75"/>
    <w:rsid w:val="00793E90"/>
    <w:rsid w:val="00794094"/>
    <w:rsid w:val="00794597"/>
    <w:rsid w:val="007956FB"/>
    <w:rsid w:val="00795B69"/>
    <w:rsid w:val="007A0D88"/>
    <w:rsid w:val="007A34A2"/>
    <w:rsid w:val="007A4E58"/>
    <w:rsid w:val="007B3856"/>
    <w:rsid w:val="007B4E6C"/>
    <w:rsid w:val="007B59BF"/>
    <w:rsid w:val="007B7269"/>
    <w:rsid w:val="007C0012"/>
    <w:rsid w:val="007C33CC"/>
    <w:rsid w:val="007C4CD3"/>
    <w:rsid w:val="007C6FDE"/>
    <w:rsid w:val="007C786B"/>
    <w:rsid w:val="007D06FD"/>
    <w:rsid w:val="007D085A"/>
    <w:rsid w:val="007D0CB8"/>
    <w:rsid w:val="007D2B32"/>
    <w:rsid w:val="007D5DEB"/>
    <w:rsid w:val="007F2A64"/>
    <w:rsid w:val="007F4683"/>
    <w:rsid w:val="007F6CB1"/>
    <w:rsid w:val="007F6F32"/>
    <w:rsid w:val="00801A0E"/>
    <w:rsid w:val="008078FB"/>
    <w:rsid w:val="00810FFD"/>
    <w:rsid w:val="00813546"/>
    <w:rsid w:val="0082239F"/>
    <w:rsid w:val="00825B44"/>
    <w:rsid w:val="00827DA7"/>
    <w:rsid w:val="00830E08"/>
    <w:rsid w:val="008436D7"/>
    <w:rsid w:val="0084452D"/>
    <w:rsid w:val="0084756C"/>
    <w:rsid w:val="008505B4"/>
    <w:rsid w:val="008526B3"/>
    <w:rsid w:val="008543A9"/>
    <w:rsid w:val="00854714"/>
    <w:rsid w:val="00857589"/>
    <w:rsid w:val="0086263C"/>
    <w:rsid w:val="0086674D"/>
    <w:rsid w:val="00870E2C"/>
    <w:rsid w:val="008733AA"/>
    <w:rsid w:val="00873702"/>
    <w:rsid w:val="008746A8"/>
    <w:rsid w:val="00874A31"/>
    <w:rsid w:val="008814FB"/>
    <w:rsid w:val="0088371B"/>
    <w:rsid w:val="00884A72"/>
    <w:rsid w:val="008938D7"/>
    <w:rsid w:val="00894A35"/>
    <w:rsid w:val="008957BD"/>
    <w:rsid w:val="008A1EC6"/>
    <w:rsid w:val="008A26BB"/>
    <w:rsid w:val="008B15D9"/>
    <w:rsid w:val="008B31E2"/>
    <w:rsid w:val="008B6F86"/>
    <w:rsid w:val="008C0FF6"/>
    <w:rsid w:val="008C13D3"/>
    <w:rsid w:val="008C7AEA"/>
    <w:rsid w:val="008D3203"/>
    <w:rsid w:val="008D3F55"/>
    <w:rsid w:val="008D6149"/>
    <w:rsid w:val="008E01BE"/>
    <w:rsid w:val="008E5D11"/>
    <w:rsid w:val="008E5DB9"/>
    <w:rsid w:val="008E5DF5"/>
    <w:rsid w:val="008E74F5"/>
    <w:rsid w:val="008F5059"/>
    <w:rsid w:val="008F55C8"/>
    <w:rsid w:val="008F6634"/>
    <w:rsid w:val="009001A2"/>
    <w:rsid w:val="009004D2"/>
    <w:rsid w:val="00905CA1"/>
    <w:rsid w:val="00912377"/>
    <w:rsid w:val="00912C8E"/>
    <w:rsid w:val="0091344D"/>
    <w:rsid w:val="00916A32"/>
    <w:rsid w:val="00916D3C"/>
    <w:rsid w:val="0091703F"/>
    <w:rsid w:val="009206EA"/>
    <w:rsid w:val="009228B8"/>
    <w:rsid w:val="00922DED"/>
    <w:rsid w:val="00923C2A"/>
    <w:rsid w:val="00924EBE"/>
    <w:rsid w:val="0093095F"/>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700E0"/>
    <w:rsid w:val="0097145B"/>
    <w:rsid w:val="00972DA0"/>
    <w:rsid w:val="009832A4"/>
    <w:rsid w:val="00987A04"/>
    <w:rsid w:val="00991070"/>
    <w:rsid w:val="009917A4"/>
    <w:rsid w:val="00993510"/>
    <w:rsid w:val="00996F96"/>
    <w:rsid w:val="009977AC"/>
    <w:rsid w:val="00997AEB"/>
    <w:rsid w:val="009A0E59"/>
    <w:rsid w:val="009A31D0"/>
    <w:rsid w:val="009A4A9F"/>
    <w:rsid w:val="009B4C46"/>
    <w:rsid w:val="009B5836"/>
    <w:rsid w:val="009B6112"/>
    <w:rsid w:val="009C1769"/>
    <w:rsid w:val="009D0472"/>
    <w:rsid w:val="009D24BC"/>
    <w:rsid w:val="009D4BBA"/>
    <w:rsid w:val="009D4BF4"/>
    <w:rsid w:val="009E1FC1"/>
    <w:rsid w:val="009E7EFD"/>
    <w:rsid w:val="009F0E2F"/>
    <w:rsid w:val="009F160F"/>
    <w:rsid w:val="009F28EE"/>
    <w:rsid w:val="009F3226"/>
    <w:rsid w:val="009F6163"/>
    <w:rsid w:val="00A02830"/>
    <w:rsid w:val="00A05081"/>
    <w:rsid w:val="00A05D38"/>
    <w:rsid w:val="00A06308"/>
    <w:rsid w:val="00A06509"/>
    <w:rsid w:val="00A06B25"/>
    <w:rsid w:val="00A10242"/>
    <w:rsid w:val="00A108F7"/>
    <w:rsid w:val="00A112B6"/>
    <w:rsid w:val="00A11F80"/>
    <w:rsid w:val="00A124DB"/>
    <w:rsid w:val="00A128D1"/>
    <w:rsid w:val="00A13DDB"/>
    <w:rsid w:val="00A151BC"/>
    <w:rsid w:val="00A15F54"/>
    <w:rsid w:val="00A25859"/>
    <w:rsid w:val="00A26E35"/>
    <w:rsid w:val="00A27328"/>
    <w:rsid w:val="00A27F96"/>
    <w:rsid w:val="00A329E1"/>
    <w:rsid w:val="00A4014D"/>
    <w:rsid w:val="00A428AF"/>
    <w:rsid w:val="00A432E1"/>
    <w:rsid w:val="00A50208"/>
    <w:rsid w:val="00A601EE"/>
    <w:rsid w:val="00A60A75"/>
    <w:rsid w:val="00A63CDB"/>
    <w:rsid w:val="00A6740C"/>
    <w:rsid w:val="00A7550B"/>
    <w:rsid w:val="00A804E3"/>
    <w:rsid w:val="00A82223"/>
    <w:rsid w:val="00A83C22"/>
    <w:rsid w:val="00A8556C"/>
    <w:rsid w:val="00A8736A"/>
    <w:rsid w:val="00A91EE5"/>
    <w:rsid w:val="00A93CBA"/>
    <w:rsid w:val="00AA68BA"/>
    <w:rsid w:val="00AB78F1"/>
    <w:rsid w:val="00AC45B9"/>
    <w:rsid w:val="00AD3B7F"/>
    <w:rsid w:val="00AE1D78"/>
    <w:rsid w:val="00AE255E"/>
    <w:rsid w:val="00AE5A18"/>
    <w:rsid w:val="00AF02A5"/>
    <w:rsid w:val="00AF3860"/>
    <w:rsid w:val="00AF5227"/>
    <w:rsid w:val="00AF6002"/>
    <w:rsid w:val="00AF65B8"/>
    <w:rsid w:val="00B00262"/>
    <w:rsid w:val="00B03886"/>
    <w:rsid w:val="00B11705"/>
    <w:rsid w:val="00B20299"/>
    <w:rsid w:val="00B2205C"/>
    <w:rsid w:val="00B25231"/>
    <w:rsid w:val="00B25483"/>
    <w:rsid w:val="00B27CDD"/>
    <w:rsid w:val="00B3093C"/>
    <w:rsid w:val="00B31920"/>
    <w:rsid w:val="00B31998"/>
    <w:rsid w:val="00B34E9E"/>
    <w:rsid w:val="00B35472"/>
    <w:rsid w:val="00B37388"/>
    <w:rsid w:val="00B37884"/>
    <w:rsid w:val="00B455D8"/>
    <w:rsid w:val="00B457F1"/>
    <w:rsid w:val="00B51072"/>
    <w:rsid w:val="00B52E6D"/>
    <w:rsid w:val="00B66A61"/>
    <w:rsid w:val="00B66C6A"/>
    <w:rsid w:val="00B66C8A"/>
    <w:rsid w:val="00B72926"/>
    <w:rsid w:val="00B738BB"/>
    <w:rsid w:val="00B75720"/>
    <w:rsid w:val="00B75CE0"/>
    <w:rsid w:val="00B810D9"/>
    <w:rsid w:val="00B83528"/>
    <w:rsid w:val="00B85067"/>
    <w:rsid w:val="00B90729"/>
    <w:rsid w:val="00B9179B"/>
    <w:rsid w:val="00BA0044"/>
    <w:rsid w:val="00BA04D5"/>
    <w:rsid w:val="00BA0F95"/>
    <w:rsid w:val="00BB2F7F"/>
    <w:rsid w:val="00BB338E"/>
    <w:rsid w:val="00BC10C9"/>
    <w:rsid w:val="00BC2AC4"/>
    <w:rsid w:val="00BC4A80"/>
    <w:rsid w:val="00BC5625"/>
    <w:rsid w:val="00BC606F"/>
    <w:rsid w:val="00BD11AA"/>
    <w:rsid w:val="00BD1293"/>
    <w:rsid w:val="00BD273C"/>
    <w:rsid w:val="00BD3B17"/>
    <w:rsid w:val="00BD4102"/>
    <w:rsid w:val="00BD61DC"/>
    <w:rsid w:val="00BD6B70"/>
    <w:rsid w:val="00BF0A39"/>
    <w:rsid w:val="00BF3608"/>
    <w:rsid w:val="00BF4092"/>
    <w:rsid w:val="00BF4772"/>
    <w:rsid w:val="00BF47EB"/>
    <w:rsid w:val="00C02258"/>
    <w:rsid w:val="00C02FAD"/>
    <w:rsid w:val="00C04C5B"/>
    <w:rsid w:val="00C057A5"/>
    <w:rsid w:val="00C07534"/>
    <w:rsid w:val="00C102F2"/>
    <w:rsid w:val="00C11EAD"/>
    <w:rsid w:val="00C152EF"/>
    <w:rsid w:val="00C212A5"/>
    <w:rsid w:val="00C332FC"/>
    <w:rsid w:val="00C37B52"/>
    <w:rsid w:val="00C37BC4"/>
    <w:rsid w:val="00C37E11"/>
    <w:rsid w:val="00C40918"/>
    <w:rsid w:val="00C40C73"/>
    <w:rsid w:val="00C4381F"/>
    <w:rsid w:val="00C44486"/>
    <w:rsid w:val="00C45332"/>
    <w:rsid w:val="00C46776"/>
    <w:rsid w:val="00C5320B"/>
    <w:rsid w:val="00C57BAD"/>
    <w:rsid w:val="00C638FD"/>
    <w:rsid w:val="00C65B3D"/>
    <w:rsid w:val="00C674F6"/>
    <w:rsid w:val="00C71B78"/>
    <w:rsid w:val="00C72E55"/>
    <w:rsid w:val="00C74FC5"/>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2FA7"/>
    <w:rsid w:val="00CB3789"/>
    <w:rsid w:val="00CB4768"/>
    <w:rsid w:val="00CB4A92"/>
    <w:rsid w:val="00CB59ED"/>
    <w:rsid w:val="00CC06E3"/>
    <w:rsid w:val="00CC2E11"/>
    <w:rsid w:val="00CC3876"/>
    <w:rsid w:val="00CC5A34"/>
    <w:rsid w:val="00CC653F"/>
    <w:rsid w:val="00CD2A1B"/>
    <w:rsid w:val="00CD340F"/>
    <w:rsid w:val="00CD5A2C"/>
    <w:rsid w:val="00CD78F0"/>
    <w:rsid w:val="00CF2643"/>
    <w:rsid w:val="00CF4002"/>
    <w:rsid w:val="00D00430"/>
    <w:rsid w:val="00D02C4D"/>
    <w:rsid w:val="00D11372"/>
    <w:rsid w:val="00D11818"/>
    <w:rsid w:val="00D217F8"/>
    <w:rsid w:val="00D250AC"/>
    <w:rsid w:val="00D26B73"/>
    <w:rsid w:val="00D27C6F"/>
    <w:rsid w:val="00D33934"/>
    <w:rsid w:val="00D34083"/>
    <w:rsid w:val="00D43A00"/>
    <w:rsid w:val="00D47D95"/>
    <w:rsid w:val="00D51479"/>
    <w:rsid w:val="00D55F3F"/>
    <w:rsid w:val="00D570B6"/>
    <w:rsid w:val="00D57FDF"/>
    <w:rsid w:val="00D61569"/>
    <w:rsid w:val="00D61BF8"/>
    <w:rsid w:val="00D65DD2"/>
    <w:rsid w:val="00D70F37"/>
    <w:rsid w:val="00D72B18"/>
    <w:rsid w:val="00D7656B"/>
    <w:rsid w:val="00D82CE3"/>
    <w:rsid w:val="00D82D2C"/>
    <w:rsid w:val="00D93EA0"/>
    <w:rsid w:val="00D9423C"/>
    <w:rsid w:val="00D979CF"/>
    <w:rsid w:val="00DA3AA6"/>
    <w:rsid w:val="00DA7CA4"/>
    <w:rsid w:val="00DA7EBE"/>
    <w:rsid w:val="00DB3439"/>
    <w:rsid w:val="00DB7902"/>
    <w:rsid w:val="00DC382D"/>
    <w:rsid w:val="00DC54D0"/>
    <w:rsid w:val="00DC5933"/>
    <w:rsid w:val="00DD3795"/>
    <w:rsid w:val="00DD57C5"/>
    <w:rsid w:val="00DD7D0F"/>
    <w:rsid w:val="00DE133D"/>
    <w:rsid w:val="00DE25E9"/>
    <w:rsid w:val="00DE2B78"/>
    <w:rsid w:val="00DF270F"/>
    <w:rsid w:val="00DF27D1"/>
    <w:rsid w:val="00DF2A2A"/>
    <w:rsid w:val="00DF5502"/>
    <w:rsid w:val="00DF62D0"/>
    <w:rsid w:val="00DF7F8A"/>
    <w:rsid w:val="00E00F5E"/>
    <w:rsid w:val="00E05031"/>
    <w:rsid w:val="00E1087B"/>
    <w:rsid w:val="00E1087D"/>
    <w:rsid w:val="00E14393"/>
    <w:rsid w:val="00E21ADA"/>
    <w:rsid w:val="00E21D93"/>
    <w:rsid w:val="00E22FEF"/>
    <w:rsid w:val="00E31E23"/>
    <w:rsid w:val="00E33A9E"/>
    <w:rsid w:val="00E355C6"/>
    <w:rsid w:val="00E356AE"/>
    <w:rsid w:val="00E361AA"/>
    <w:rsid w:val="00E4172E"/>
    <w:rsid w:val="00E420E6"/>
    <w:rsid w:val="00E43227"/>
    <w:rsid w:val="00E46441"/>
    <w:rsid w:val="00E55D80"/>
    <w:rsid w:val="00E67764"/>
    <w:rsid w:val="00E67A9C"/>
    <w:rsid w:val="00E7083C"/>
    <w:rsid w:val="00E73934"/>
    <w:rsid w:val="00E75493"/>
    <w:rsid w:val="00E82844"/>
    <w:rsid w:val="00E83464"/>
    <w:rsid w:val="00E84E20"/>
    <w:rsid w:val="00E9292D"/>
    <w:rsid w:val="00E943A4"/>
    <w:rsid w:val="00E945BB"/>
    <w:rsid w:val="00E9749D"/>
    <w:rsid w:val="00EB4A20"/>
    <w:rsid w:val="00EC0EA1"/>
    <w:rsid w:val="00ED088E"/>
    <w:rsid w:val="00ED10B8"/>
    <w:rsid w:val="00ED1810"/>
    <w:rsid w:val="00EE2512"/>
    <w:rsid w:val="00EE3DB4"/>
    <w:rsid w:val="00EF3D73"/>
    <w:rsid w:val="00EF4F9E"/>
    <w:rsid w:val="00EF6861"/>
    <w:rsid w:val="00EF7DD1"/>
    <w:rsid w:val="00F00ADB"/>
    <w:rsid w:val="00F0609E"/>
    <w:rsid w:val="00F07FD6"/>
    <w:rsid w:val="00F1087E"/>
    <w:rsid w:val="00F10AE4"/>
    <w:rsid w:val="00F11945"/>
    <w:rsid w:val="00F12476"/>
    <w:rsid w:val="00F14C55"/>
    <w:rsid w:val="00F20510"/>
    <w:rsid w:val="00F21C4A"/>
    <w:rsid w:val="00F247E3"/>
    <w:rsid w:val="00F31BB0"/>
    <w:rsid w:val="00F32077"/>
    <w:rsid w:val="00F36DDA"/>
    <w:rsid w:val="00F45CDC"/>
    <w:rsid w:val="00F4788E"/>
    <w:rsid w:val="00F51D62"/>
    <w:rsid w:val="00F5773E"/>
    <w:rsid w:val="00F6078E"/>
    <w:rsid w:val="00F60C61"/>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127B"/>
    <w:rsid w:val="00FB132A"/>
    <w:rsid w:val="00FB1B1E"/>
    <w:rsid w:val="00FB268C"/>
    <w:rsid w:val="00FB5A7F"/>
    <w:rsid w:val="00FC05EB"/>
    <w:rsid w:val="00FC3783"/>
    <w:rsid w:val="00FC411B"/>
    <w:rsid w:val="00FC5D50"/>
    <w:rsid w:val="00FC61B5"/>
    <w:rsid w:val="00FD10D3"/>
    <w:rsid w:val="00FD2AC6"/>
    <w:rsid w:val="00FD46FC"/>
    <w:rsid w:val="00FD6CAA"/>
    <w:rsid w:val="00FD7F3D"/>
    <w:rsid w:val="00FE2E03"/>
    <w:rsid w:val="00FE4A10"/>
    <w:rsid w:val="00FE65A2"/>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8.tiff"/><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7.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1.wdp"/><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DBA03727-6452-5649-BED3-2385C8D99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1944</Words>
  <Characters>12248</Characters>
  <Application>Microsoft Office Word</Application>
  <DocSecurity>0</DocSecurity>
  <Lines>102</Lines>
  <Paragraphs>28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Krummenacher Luca (s)</cp:lastModifiedBy>
  <cp:revision>12</cp:revision>
  <cp:lastPrinted>2019-03-24T17:32:00Z</cp:lastPrinted>
  <dcterms:created xsi:type="dcterms:W3CDTF">2019-05-24T14:32:00Z</dcterms:created>
  <dcterms:modified xsi:type="dcterms:W3CDTF">2019-05-24T14:37:00Z</dcterms:modified>
</cp:coreProperties>
</file>